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776" w:rsidRDefault="00BF5776" w:rsidP="008A544F">
      <w:pPr>
        <w:spacing w:after="0"/>
        <w:jc w:val="center"/>
        <w:rPr>
          <w:rFonts w:ascii="Trebuchet MS" w:eastAsia="Times New Roman" w:hAnsi="Trebuchet MS" w:cs="Arial"/>
          <w:b/>
          <w:color w:val="000000"/>
          <w:sz w:val="28"/>
          <w:szCs w:val="20"/>
        </w:rPr>
      </w:pPr>
      <w:r>
        <w:rPr>
          <w:rFonts w:ascii="Trebuchet MS" w:eastAsia="Times New Roman" w:hAnsi="Trebuchet MS" w:cs="Arial"/>
          <w:b/>
          <w:color w:val="000000"/>
          <w:sz w:val="28"/>
          <w:szCs w:val="20"/>
        </w:rPr>
        <w:t>InterVarsity Campus Ministry Volunteer</w:t>
      </w:r>
    </w:p>
    <w:p w:rsidR="00BF5776" w:rsidRDefault="00BF5776" w:rsidP="008A544F">
      <w:pPr>
        <w:spacing w:after="0"/>
        <w:ind w:firstLine="720"/>
        <w:jc w:val="center"/>
        <w:rPr>
          <w:rFonts w:ascii="Trebuchet MS" w:eastAsia="Times New Roman" w:hAnsi="Trebuchet MS" w:cs="Arial"/>
          <w:color w:val="000000"/>
          <w:sz w:val="20"/>
          <w:szCs w:val="20"/>
        </w:rPr>
      </w:pPr>
    </w:p>
    <w:p w:rsidR="00BF5776" w:rsidRDefault="00BF5776" w:rsidP="008A544F">
      <w:pPr>
        <w:spacing w:after="0"/>
        <w:ind w:firstLine="720"/>
        <w:jc w:val="center"/>
        <w:rPr>
          <w:rFonts w:ascii="Trebuchet MS" w:eastAsia="Times New Roman" w:hAnsi="Trebuchet MS" w:cs="Arial"/>
          <w:color w:val="000000"/>
          <w:szCs w:val="20"/>
        </w:rPr>
      </w:pPr>
      <w:r>
        <w:rPr>
          <w:rFonts w:ascii="Trebuchet MS" w:eastAsia="Times New Roman" w:hAnsi="Trebuchet MS" w:cs="Arial"/>
          <w:color w:val="000000"/>
          <w:szCs w:val="20"/>
        </w:rPr>
        <w:t>God has called InterVarsity to plant and to build witnessing communities of students and faculty who follow Jesus on college and university campuses.  Through these groups, we believe ever-increasing numbers of students and faculty from all ethnic groups and areas of the campus will be transformed by the Gospel.  We expect to see campuses increasingly become places where people, ideas, and structures flourish to the glory of God.  We confidently anticipate that our InterVarsity alumni will become change agents across the country and around the world.  We pursue this calling by discerning and actively participating in what God is already doing on campus.  Being involved in this is the essence of being a campus ministry volunteer.</w:t>
      </w:r>
    </w:p>
    <w:p w:rsidR="00BF5776" w:rsidRDefault="00BF5776" w:rsidP="008A544F">
      <w:pPr>
        <w:spacing w:after="0"/>
        <w:jc w:val="center"/>
        <w:rPr>
          <w:rFonts w:ascii="Trebuchet MS" w:eastAsia="Times New Roman" w:hAnsi="Trebuchet MS" w:cs="Arial"/>
          <w:color w:val="000000"/>
          <w:szCs w:val="20"/>
        </w:rPr>
      </w:pPr>
    </w:p>
    <w:p w:rsidR="00BF5776" w:rsidRDefault="00BF5776" w:rsidP="008A544F">
      <w:pPr>
        <w:spacing w:after="0"/>
        <w:jc w:val="center"/>
        <w:rPr>
          <w:rFonts w:ascii="Trebuchet MS" w:eastAsia="Times New Roman" w:hAnsi="Trebuchet MS" w:cs="Times New Roman"/>
          <w:b/>
          <w:color w:val="000000"/>
          <w:szCs w:val="20"/>
        </w:rPr>
      </w:pPr>
      <w:r>
        <w:rPr>
          <w:rFonts w:ascii="Trebuchet MS" w:eastAsia="Times New Roman" w:hAnsi="Trebuchet MS" w:cs="Times New Roman"/>
          <w:b/>
          <w:color w:val="000000"/>
          <w:szCs w:val="20"/>
        </w:rPr>
        <w:t>Essential Commitments/Responsibilities</w:t>
      </w:r>
    </w:p>
    <w:p w:rsidR="00BF5776" w:rsidRDefault="00BF5776" w:rsidP="0088354D">
      <w:pPr>
        <w:pStyle w:val="ListParagraph"/>
        <w:numPr>
          <w:ilvl w:val="0"/>
          <w:numId w:val="1"/>
        </w:numPr>
        <w:spacing w:after="0"/>
        <w:ind w:left="360"/>
        <w:rPr>
          <w:rFonts w:ascii="Trebuchet MS" w:eastAsia="Times New Roman" w:hAnsi="Trebuchet MS" w:cs="Times New Roman"/>
          <w:color w:val="000000"/>
          <w:szCs w:val="20"/>
        </w:rPr>
      </w:pPr>
      <w:r>
        <w:rPr>
          <w:rFonts w:ascii="Trebuchet MS" w:eastAsia="Times New Roman" w:hAnsi="Trebuchet MS" w:cs="Times New Roman"/>
          <w:color w:val="000000"/>
          <w:szCs w:val="20"/>
        </w:rPr>
        <w:t>Spiritual Growth</w:t>
      </w:r>
    </w:p>
    <w:p w:rsidR="00BF5776" w:rsidRDefault="00BF5776" w:rsidP="0088354D">
      <w:pPr>
        <w:spacing w:after="0"/>
        <w:ind w:left="360"/>
        <w:rPr>
          <w:rFonts w:ascii="Trebuchet MS" w:eastAsia="Times New Roman" w:hAnsi="Trebuchet MS" w:cs="Times New Roman"/>
          <w:color w:val="000000"/>
          <w:szCs w:val="20"/>
        </w:rPr>
      </w:pPr>
      <w:r>
        <w:rPr>
          <w:rFonts w:ascii="Trebuchet MS" w:eastAsia="Times New Roman" w:hAnsi="Trebuchet MS" w:cs="Times New Roman"/>
          <w:color w:val="000000"/>
          <w:szCs w:val="20"/>
        </w:rPr>
        <w:t>As a campus ministry volunteer you pursue maturity as a disciple of Jesus Christ so that your life and work increasingly reflects a growing love for God, God’s Word, God’s people of every ethnicity and culture, and God’s purposes in the world.  To do this you will:</w:t>
      </w:r>
    </w:p>
    <w:p w:rsidR="00BF5776" w:rsidRDefault="00BF5776" w:rsidP="0088354D">
      <w:pPr>
        <w:pStyle w:val="ListParagraph"/>
        <w:numPr>
          <w:ilvl w:val="1"/>
          <w:numId w:val="2"/>
        </w:numPr>
        <w:spacing w:after="0"/>
        <w:ind w:left="1080"/>
        <w:rPr>
          <w:rFonts w:ascii="Trebuchet MS" w:eastAsia="Times New Roman" w:hAnsi="Trebuchet MS" w:cs="Times New Roman"/>
          <w:color w:val="000000"/>
          <w:szCs w:val="20"/>
        </w:rPr>
      </w:pPr>
      <w:r>
        <w:rPr>
          <w:rFonts w:ascii="Trebuchet MS" w:eastAsia="Times New Roman" w:hAnsi="Trebuchet MS" w:cs="Times New Roman"/>
          <w:color w:val="000000"/>
          <w:szCs w:val="20"/>
        </w:rPr>
        <w:t>Pursue a vibrant relationship with the triune God through engagement with Scripture, prayer, and worship, both individually and in community</w:t>
      </w:r>
    </w:p>
    <w:p w:rsidR="00BF5776" w:rsidRDefault="00BF5776" w:rsidP="0088354D">
      <w:pPr>
        <w:pStyle w:val="ListParagraph"/>
        <w:numPr>
          <w:ilvl w:val="1"/>
          <w:numId w:val="2"/>
        </w:numPr>
        <w:spacing w:after="0"/>
        <w:ind w:left="1080"/>
        <w:rPr>
          <w:rFonts w:ascii="Trebuchet MS" w:eastAsia="Times New Roman" w:hAnsi="Trebuchet MS" w:cs="Times New Roman"/>
          <w:color w:val="000000"/>
          <w:szCs w:val="20"/>
        </w:rPr>
      </w:pPr>
      <w:r>
        <w:rPr>
          <w:rFonts w:ascii="Trebuchet MS" w:eastAsia="Times New Roman" w:hAnsi="Trebuchet MS" w:cs="Times New Roman"/>
          <w:color w:val="000000"/>
          <w:szCs w:val="20"/>
        </w:rPr>
        <w:t>Develop self-leadership (growing in self-awareness, self-management, relational integrity, and resiliency)</w:t>
      </w:r>
    </w:p>
    <w:p w:rsidR="00BF5776" w:rsidRDefault="00BF5776" w:rsidP="0088354D">
      <w:pPr>
        <w:pStyle w:val="ListParagraph"/>
        <w:numPr>
          <w:ilvl w:val="1"/>
          <w:numId w:val="2"/>
        </w:numPr>
        <w:spacing w:after="0"/>
        <w:ind w:left="1080"/>
        <w:rPr>
          <w:rFonts w:ascii="Trebuchet MS" w:eastAsia="Times New Roman" w:hAnsi="Trebuchet MS" w:cs="Times New Roman"/>
          <w:color w:val="000000"/>
          <w:szCs w:val="20"/>
        </w:rPr>
      </w:pPr>
      <w:r>
        <w:rPr>
          <w:rFonts w:ascii="Trebuchet MS" w:eastAsia="Times New Roman" w:hAnsi="Trebuchet MS" w:cs="Times New Roman"/>
          <w:color w:val="000000"/>
          <w:szCs w:val="20"/>
        </w:rPr>
        <w:t>Embrace Scriptural standards for behavior and attitudes</w:t>
      </w:r>
    </w:p>
    <w:p w:rsidR="00BF5776" w:rsidRDefault="00BF5776" w:rsidP="0088354D">
      <w:pPr>
        <w:spacing w:after="0"/>
        <w:rPr>
          <w:rFonts w:ascii="Trebuchet MS" w:eastAsia="Times New Roman" w:hAnsi="Trebuchet MS" w:cs="Times New Roman"/>
          <w:color w:val="000000"/>
          <w:szCs w:val="20"/>
        </w:rPr>
      </w:pPr>
    </w:p>
    <w:p w:rsidR="00BF5776" w:rsidRDefault="00BF5776" w:rsidP="0088354D">
      <w:pPr>
        <w:pStyle w:val="ListParagraph"/>
        <w:numPr>
          <w:ilvl w:val="0"/>
          <w:numId w:val="1"/>
        </w:numPr>
        <w:spacing w:after="0"/>
        <w:ind w:left="360"/>
        <w:rPr>
          <w:rFonts w:ascii="Trebuchet MS" w:eastAsia="Times New Roman" w:hAnsi="Trebuchet MS" w:cs="Times New Roman"/>
          <w:color w:val="000000"/>
          <w:szCs w:val="20"/>
        </w:rPr>
      </w:pPr>
      <w:r>
        <w:rPr>
          <w:rFonts w:ascii="Trebuchet MS" w:eastAsia="Times New Roman" w:hAnsi="Trebuchet MS" w:cs="Times New Roman"/>
          <w:color w:val="000000"/>
          <w:szCs w:val="20"/>
        </w:rPr>
        <w:t>Campus Leadership</w:t>
      </w:r>
    </w:p>
    <w:p w:rsidR="00BF5776" w:rsidRDefault="00BF5776" w:rsidP="0088354D">
      <w:pPr>
        <w:spacing w:after="0"/>
        <w:ind w:left="360"/>
        <w:rPr>
          <w:rFonts w:ascii="Trebuchet MS" w:eastAsia="Times New Roman" w:hAnsi="Trebuchet MS" w:cs="Times New Roman"/>
          <w:color w:val="000000"/>
          <w:szCs w:val="20"/>
        </w:rPr>
      </w:pPr>
      <w:r>
        <w:rPr>
          <w:rFonts w:ascii="Trebuchet MS" w:eastAsia="Times New Roman" w:hAnsi="Trebuchet MS" w:cs="Times New Roman"/>
          <w:color w:val="000000"/>
          <w:szCs w:val="20"/>
        </w:rPr>
        <w:t>As a campus ministry volunteer you work under the direction of an InterVarsity Campus Minister to advance our purposes of spiritual transformation, campus renewal, and leadership development at a campus.  You do this by leading or assisting with evangelism efforts, teaching from scripture in small group settings, providing discipleship experiences, and prayer.</w:t>
      </w:r>
    </w:p>
    <w:p w:rsidR="00BF5776" w:rsidRDefault="00BF5776" w:rsidP="0088354D">
      <w:pPr>
        <w:spacing w:after="0"/>
        <w:ind w:left="360"/>
        <w:rPr>
          <w:rFonts w:ascii="Trebuchet MS" w:eastAsia="Times New Roman" w:hAnsi="Trebuchet MS" w:cs="Times New Roman"/>
          <w:color w:val="000000"/>
          <w:szCs w:val="20"/>
        </w:rPr>
      </w:pPr>
    </w:p>
    <w:p w:rsidR="00BF5776" w:rsidRDefault="00BF5776" w:rsidP="0088354D">
      <w:pPr>
        <w:spacing w:after="0"/>
        <w:ind w:left="360"/>
        <w:rPr>
          <w:rFonts w:ascii="Trebuchet MS" w:eastAsia="Times New Roman" w:hAnsi="Trebuchet MS" w:cs="Times New Roman"/>
          <w:color w:val="000000"/>
          <w:szCs w:val="20"/>
        </w:rPr>
      </w:pPr>
      <w:r>
        <w:rPr>
          <w:rFonts w:ascii="Trebuchet MS" w:eastAsia="Times New Roman" w:hAnsi="Trebuchet MS" w:cs="Times New Roman"/>
          <w:color w:val="000000"/>
          <w:szCs w:val="20"/>
        </w:rPr>
        <w:t>You intentionally gather, invite, and develop diverse groups of students and faculty so that they encounter and follow Jesus as Savior and Lord, and advance the mission on campus as participants and leaders.</w:t>
      </w:r>
    </w:p>
    <w:p w:rsidR="00BF5776" w:rsidRDefault="00BF5776" w:rsidP="0088354D">
      <w:pPr>
        <w:spacing w:after="0"/>
        <w:ind w:left="360"/>
        <w:rPr>
          <w:rFonts w:ascii="Trebuchet MS" w:eastAsia="Times New Roman" w:hAnsi="Trebuchet MS" w:cs="Times New Roman"/>
          <w:color w:val="000000"/>
          <w:szCs w:val="20"/>
        </w:rPr>
      </w:pPr>
    </w:p>
    <w:p w:rsidR="00BF5776" w:rsidRDefault="00BF5776" w:rsidP="0088354D">
      <w:pPr>
        <w:spacing w:after="0"/>
        <w:ind w:left="360"/>
        <w:rPr>
          <w:rFonts w:ascii="Trebuchet MS" w:eastAsia="Times New Roman" w:hAnsi="Trebuchet MS" w:cs="Times New Roman"/>
          <w:color w:val="000000"/>
          <w:szCs w:val="20"/>
        </w:rPr>
      </w:pPr>
      <w:r>
        <w:rPr>
          <w:rFonts w:ascii="Trebuchet MS" w:eastAsia="Times New Roman" w:hAnsi="Trebuchet MS" w:cs="Times New Roman"/>
          <w:color w:val="000000"/>
          <w:szCs w:val="20"/>
        </w:rPr>
        <w:t>You partner with and respond positively to direction and coaching from the InterVarsity Campus Minister that supervises your work.</w:t>
      </w:r>
    </w:p>
    <w:p w:rsidR="00BF5776" w:rsidRDefault="00BF5776" w:rsidP="0088354D">
      <w:pPr>
        <w:spacing w:after="0"/>
        <w:ind w:left="360"/>
        <w:rPr>
          <w:rFonts w:ascii="Trebuchet MS" w:eastAsia="Times New Roman" w:hAnsi="Trebuchet MS" w:cs="Times New Roman"/>
          <w:color w:val="000000"/>
          <w:szCs w:val="20"/>
        </w:rPr>
      </w:pPr>
    </w:p>
    <w:p w:rsidR="00BF5776" w:rsidRDefault="00BF5776" w:rsidP="0088354D">
      <w:pPr>
        <w:pStyle w:val="ListParagraph"/>
        <w:numPr>
          <w:ilvl w:val="0"/>
          <w:numId w:val="1"/>
        </w:numPr>
        <w:spacing w:after="0"/>
        <w:ind w:left="360"/>
        <w:rPr>
          <w:rFonts w:ascii="Trebuchet MS" w:eastAsia="Times New Roman" w:hAnsi="Trebuchet MS" w:cs="Times New Roman"/>
          <w:color w:val="000000"/>
          <w:szCs w:val="20"/>
        </w:rPr>
      </w:pPr>
      <w:r>
        <w:rPr>
          <w:rFonts w:ascii="Trebuchet MS" w:eastAsia="Times New Roman" w:hAnsi="Trebuchet MS" w:cs="Times New Roman"/>
          <w:color w:val="000000"/>
          <w:szCs w:val="20"/>
        </w:rPr>
        <w:t>Qualifications</w:t>
      </w:r>
    </w:p>
    <w:p w:rsidR="00BF5776" w:rsidRDefault="00BF5776" w:rsidP="0088354D">
      <w:pPr>
        <w:pStyle w:val="ListParagraph"/>
        <w:numPr>
          <w:ilvl w:val="1"/>
          <w:numId w:val="3"/>
        </w:numPr>
        <w:spacing w:after="0"/>
        <w:ind w:left="1080"/>
        <w:rPr>
          <w:rFonts w:ascii="Trebuchet MS" w:eastAsia="Times New Roman" w:hAnsi="Trebuchet MS" w:cs="Times New Roman"/>
          <w:color w:val="000000"/>
          <w:szCs w:val="20"/>
        </w:rPr>
      </w:pPr>
      <w:r>
        <w:rPr>
          <w:rFonts w:ascii="Trebuchet MS" w:eastAsia="Times New Roman" w:hAnsi="Trebuchet MS" w:cs="Times New Roman"/>
          <w:color w:val="000000"/>
          <w:szCs w:val="20"/>
        </w:rPr>
        <w:t>Annually affirm InterVarsity’s Statement of Agreement (Doctrinal Basis and Purpose Statement).  Abide by InterVarsity’s Code of Conduct</w:t>
      </w:r>
    </w:p>
    <w:p w:rsidR="00BF5776" w:rsidRDefault="00BF5776" w:rsidP="0088354D">
      <w:pPr>
        <w:pStyle w:val="ListParagraph"/>
        <w:numPr>
          <w:ilvl w:val="1"/>
          <w:numId w:val="3"/>
        </w:numPr>
        <w:spacing w:after="0"/>
        <w:ind w:left="1080"/>
        <w:rPr>
          <w:rFonts w:ascii="Trebuchet MS" w:eastAsia="Times New Roman" w:hAnsi="Trebuchet MS" w:cs="Times New Roman"/>
          <w:color w:val="000000"/>
          <w:szCs w:val="20"/>
        </w:rPr>
      </w:pPr>
      <w:r>
        <w:rPr>
          <w:rFonts w:ascii="Trebuchet MS" w:eastAsia="Times New Roman" w:hAnsi="Trebuchet MS" w:cs="Times New Roman"/>
          <w:color w:val="000000"/>
          <w:szCs w:val="20"/>
        </w:rPr>
        <w:t>Associate’s or Bachelor’s degree preferred, required for becoming an official Campus Ministry Volunteer.</w:t>
      </w:r>
    </w:p>
    <w:p w:rsidR="00BF5776" w:rsidRDefault="00BF5776" w:rsidP="0088354D">
      <w:pPr>
        <w:pStyle w:val="ListParagraph"/>
        <w:numPr>
          <w:ilvl w:val="1"/>
          <w:numId w:val="3"/>
        </w:numPr>
        <w:spacing w:after="0"/>
        <w:ind w:left="1080"/>
        <w:rPr>
          <w:rFonts w:ascii="Trebuchet MS" w:eastAsia="Times New Roman" w:hAnsi="Trebuchet MS" w:cs="Times New Roman"/>
          <w:color w:val="000000"/>
          <w:szCs w:val="20"/>
        </w:rPr>
      </w:pPr>
      <w:r>
        <w:rPr>
          <w:rFonts w:ascii="Trebuchet MS" w:eastAsia="Times New Roman" w:hAnsi="Trebuchet MS" w:cs="Times New Roman"/>
          <w:color w:val="000000"/>
          <w:szCs w:val="20"/>
        </w:rPr>
        <w:t xml:space="preserve">Prior experience as a participant or leader in campus ministry (or </w:t>
      </w:r>
      <w:proofErr w:type="gramStart"/>
      <w:r>
        <w:rPr>
          <w:rFonts w:ascii="Trebuchet MS" w:eastAsia="Times New Roman" w:hAnsi="Trebuchet MS" w:cs="Times New Roman"/>
          <w:color w:val="000000"/>
          <w:szCs w:val="20"/>
        </w:rPr>
        <w:t>other</w:t>
      </w:r>
      <w:proofErr w:type="gramEnd"/>
      <w:r>
        <w:rPr>
          <w:rFonts w:ascii="Trebuchet MS" w:eastAsia="Times New Roman" w:hAnsi="Trebuchet MS" w:cs="Times New Roman"/>
          <w:color w:val="000000"/>
          <w:szCs w:val="20"/>
        </w:rPr>
        <w:t xml:space="preserve"> ministry context) preferred.</w:t>
      </w:r>
    </w:p>
    <w:p w:rsidR="00BF5776" w:rsidRDefault="00BF5776" w:rsidP="0088354D">
      <w:pPr>
        <w:pStyle w:val="ListParagraph"/>
        <w:numPr>
          <w:ilvl w:val="1"/>
          <w:numId w:val="3"/>
        </w:numPr>
        <w:spacing w:after="0"/>
        <w:ind w:left="1080"/>
        <w:rPr>
          <w:rFonts w:ascii="Trebuchet MS" w:eastAsia="Times New Roman" w:hAnsi="Trebuchet MS" w:cs="Times New Roman"/>
          <w:color w:val="000000"/>
          <w:szCs w:val="20"/>
        </w:rPr>
      </w:pPr>
      <w:r>
        <w:rPr>
          <w:rFonts w:ascii="Trebuchet MS" w:eastAsia="Times New Roman" w:hAnsi="Trebuchet MS" w:cs="Times New Roman"/>
          <w:color w:val="000000"/>
          <w:szCs w:val="20"/>
        </w:rPr>
        <w:t>Basic knowledge of Scripture and biblical principles.</w:t>
      </w:r>
    </w:p>
    <w:p w:rsidR="00BF5776" w:rsidRDefault="00BF5776" w:rsidP="008A544F">
      <w:pPr>
        <w:jc w:val="center"/>
        <w:rPr>
          <w:rFonts w:ascii="Trebuchet MS" w:eastAsia="Times New Roman" w:hAnsi="Trebuchet MS" w:cs="Times New Roman"/>
          <w:b/>
          <w:bCs/>
          <w:sz w:val="20"/>
          <w:szCs w:val="20"/>
        </w:rPr>
      </w:pPr>
      <w:r>
        <w:rPr>
          <w:rFonts w:ascii="Trebuchet MS" w:eastAsia="Times New Roman" w:hAnsi="Trebuchet MS" w:cs="Times New Roman"/>
          <w:b/>
          <w:bCs/>
          <w:sz w:val="20"/>
          <w:szCs w:val="20"/>
        </w:rPr>
        <w:br w:type="page"/>
      </w:r>
    </w:p>
    <w:p w:rsidR="008A544F" w:rsidRPr="003F5A0F" w:rsidRDefault="008A544F" w:rsidP="008A544F">
      <w:pPr>
        <w:pStyle w:val="Default"/>
        <w:jc w:val="center"/>
        <w:rPr>
          <w:rFonts w:ascii="Trebuchet MS" w:hAnsi="Trebuchet MS"/>
          <w:sz w:val="28"/>
          <w:szCs w:val="28"/>
        </w:rPr>
      </w:pPr>
      <w:r w:rsidRPr="003F5A0F">
        <w:rPr>
          <w:rFonts w:ascii="Trebuchet MS" w:hAnsi="Trebuchet MS"/>
          <w:b/>
          <w:bCs/>
          <w:sz w:val="28"/>
          <w:szCs w:val="28"/>
        </w:rPr>
        <w:lastRenderedPageBreak/>
        <w:t>INTERVARSITY CHRISTIAN FELLOWSHIP/USA®</w:t>
      </w:r>
    </w:p>
    <w:p w:rsidR="008A544F" w:rsidRDefault="008A544F" w:rsidP="008A544F">
      <w:pPr>
        <w:pStyle w:val="Default"/>
        <w:jc w:val="center"/>
        <w:rPr>
          <w:rFonts w:ascii="Trebuchet MS" w:hAnsi="Trebuchet MS"/>
          <w:b/>
          <w:bCs/>
          <w:i/>
          <w:iCs/>
          <w:sz w:val="22"/>
          <w:szCs w:val="22"/>
        </w:rPr>
      </w:pPr>
    </w:p>
    <w:p w:rsidR="008A544F" w:rsidRDefault="008A544F" w:rsidP="008A544F">
      <w:pPr>
        <w:pStyle w:val="Default"/>
        <w:jc w:val="center"/>
        <w:rPr>
          <w:rFonts w:ascii="Trebuchet MS" w:hAnsi="Trebuchet MS"/>
          <w:b/>
          <w:bCs/>
          <w:i/>
          <w:iCs/>
          <w:sz w:val="22"/>
          <w:szCs w:val="22"/>
        </w:rPr>
      </w:pPr>
    </w:p>
    <w:p w:rsidR="008A544F" w:rsidRPr="008A544F" w:rsidRDefault="008A544F" w:rsidP="008A544F">
      <w:pPr>
        <w:pStyle w:val="Default"/>
        <w:jc w:val="center"/>
        <w:rPr>
          <w:rFonts w:ascii="Trebuchet MS" w:hAnsi="Trebuchet MS"/>
          <w:sz w:val="22"/>
          <w:szCs w:val="22"/>
        </w:rPr>
      </w:pPr>
      <w:r w:rsidRPr="008A544F">
        <w:rPr>
          <w:rFonts w:ascii="Trebuchet MS" w:hAnsi="Trebuchet MS"/>
          <w:b/>
          <w:bCs/>
          <w:i/>
          <w:iCs/>
          <w:sz w:val="22"/>
          <w:szCs w:val="22"/>
        </w:rPr>
        <w:t>Purpose Statement</w:t>
      </w:r>
    </w:p>
    <w:p w:rsidR="008A544F" w:rsidRDefault="008A544F" w:rsidP="008A544F">
      <w:pPr>
        <w:pStyle w:val="Default"/>
        <w:jc w:val="center"/>
        <w:rPr>
          <w:rFonts w:ascii="Trebuchet MS" w:hAnsi="Trebuchet MS"/>
          <w:i/>
          <w:iCs/>
          <w:sz w:val="22"/>
          <w:szCs w:val="22"/>
        </w:rPr>
      </w:pPr>
      <w:r w:rsidRPr="008A544F">
        <w:rPr>
          <w:rFonts w:ascii="Trebuchet MS" w:hAnsi="Trebuchet MS"/>
          <w:i/>
          <w:iCs/>
          <w:sz w:val="22"/>
          <w:szCs w:val="22"/>
        </w:rPr>
        <w:t xml:space="preserve">In response to God's love, grace and truth: </w:t>
      </w:r>
    </w:p>
    <w:p w:rsidR="008A544F" w:rsidRDefault="008A544F" w:rsidP="008A544F">
      <w:pPr>
        <w:pStyle w:val="Default"/>
        <w:jc w:val="center"/>
        <w:rPr>
          <w:rFonts w:ascii="Trebuchet MS" w:hAnsi="Trebuchet MS"/>
          <w:sz w:val="22"/>
          <w:szCs w:val="22"/>
        </w:rPr>
      </w:pPr>
      <w:r w:rsidRPr="008A544F">
        <w:rPr>
          <w:rFonts w:ascii="Trebuchet MS" w:hAnsi="Trebuchet MS"/>
          <w:sz w:val="22"/>
          <w:szCs w:val="22"/>
        </w:rPr>
        <w:t xml:space="preserve">The Purpose of InterVarsity Christian Fellowship/USA is </w:t>
      </w:r>
    </w:p>
    <w:p w:rsidR="008A544F" w:rsidRPr="008A544F" w:rsidRDefault="008A544F" w:rsidP="008A544F">
      <w:pPr>
        <w:pStyle w:val="Default"/>
        <w:jc w:val="center"/>
        <w:rPr>
          <w:rFonts w:ascii="Trebuchet MS" w:hAnsi="Trebuchet MS"/>
          <w:sz w:val="22"/>
          <w:szCs w:val="22"/>
        </w:rPr>
      </w:pPr>
      <w:r w:rsidRPr="008A544F">
        <w:rPr>
          <w:rFonts w:ascii="Trebuchet MS" w:hAnsi="Trebuchet MS"/>
          <w:sz w:val="22"/>
          <w:szCs w:val="22"/>
        </w:rPr>
        <w:t>to establish and advance</w:t>
      </w:r>
    </w:p>
    <w:p w:rsidR="008A544F" w:rsidRPr="008A544F" w:rsidRDefault="008A544F" w:rsidP="008A544F">
      <w:pPr>
        <w:pStyle w:val="Default"/>
        <w:jc w:val="center"/>
        <w:rPr>
          <w:rFonts w:ascii="Trebuchet MS" w:hAnsi="Trebuchet MS"/>
          <w:sz w:val="22"/>
          <w:szCs w:val="22"/>
        </w:rPr>
      </w:pPr>
      <w:r w:rsidRPr="008A544F">
        <w:rPr>
          <w:rFonts w:ascii="Trebuchet MS" w:hAnsi="Trebuchet MS"/>
          <w:sz w:val="22"/>
          <w:szCs w:val="22"/>
        </w:rPr>
        <w:t>at colleges and universities witnessing communities</w:t>
      </w:r>
    </w:p>
    <w:p w:rsidR="008A544F" w:rsidRDefault="008A544F" w:rsidP="008A544F">
      <w:pPr>
        <w:pStyle w:val="Default"/>
        <w:jc w:val="center"/>
        <w:rPr>
          <w:rFonts w:ascii="Trebuchet MS" w:hAnsi="Trebuchet MS"/>
          <w:sz w:val="22"/>
          <w:szCs w:val="22"/>
        </w:rPr>
      </w:pPr>
      <w:r w:rsidRPr="008A544F">
        <w:rPr>
          <w:rFonts w:ascii="Trebuchet MS" w:hAnsi="Trebuchet MS"/>
          <w:sz w:val="22"/>
          <w:szCs w:val="22"/>
        </w:rPr>
        <w:t xml:space="preserve">of students and faculty </w:t>
      </w:r>
    </w:p>
    <w:p w:rsidR="008A544F" w:rsidRDefault="008A544F" w:rsidP="008A544F">
      <w:pPr>
        <w:pStyle w:val="Default"/>
        <w:jc w:val="center"/>
        <w:rPr>
          <w:rFonts w:ascii="Trebuchet MS" w:hAnsi="Trebuchet MS"/>
          <w:sz w:val="22"/>
          <w:szCs w:val="22"/>
        </w:rPr>
      </w:pPr>
      <w:r w:rsidRPr="008A544F">
        <w:rPr>
          <w:rFonts w:ascii="Trebuchet MS" w:hAnsi="Trebuchet MS"/>
          <w:sz w:val="22"/>
          <w:szCs w:val="22"/>
        </w:rPr>
        <w:t xml:space="preserve">who follow Jesus as Savior and Lord: </w:t>
      </w:r>
    </w:p>
    <w:p w:rsidR="008A544F" w:rsidRPr="008A544F" w:rsidRDefault="008A544F" w:rsidP="008A544F">
      <w:pPr>
        <w:pStyle w:val="Default"/>
        <w:jc w:val="center"/>
        <w:rPr>
          <w:rFonts w:ascii="Trebuchet MS" w:hAnsi="Trebuchet MS"/>
          <w:sz w:val="22"/>
          <w:szCs w:val="22"/>
        </w:rPr>
      </w:pPr>
      <w:r w:rsidRPr="008A544F">
        <w:rPr>
          <w:rFonts w:ascii="Trebuchet MS" w:hAnsi="Trebuchet MS"/>
          <w:sz w:val="22"/>
          <w:szCs w:val="22"/>
        </w:rPr>
        <w:t>growing in love</w:t>
      </w:r>
    </w:p>
    <w:p w:rsidR="008A544F" w:rsidRDefault="008A544F" w:rsidP="008A544F">
      <w:pPr>
        <w:pStyle w:val="Default"/>
        <w:jc w:val="center"/>
        <w:rPr>
          <w:rFonts w:ascii="Trebuchet MS" w:hAnsi="Trebuchet MS"/>
          <w:sz w:val="22"/>
          <w:szCs w:val="22"/>
        </w:rPr>
      </w:pPr>
      <w:r w:rsidRPr="008A544F">
        <w:rPr>
          <w:rFonts w:ascii="Trebuchet MS" w:hAnsi="Trebuchet MS"/>
          <w:sz w:val="22"/>
          <w:szCs w:val="22"/>
        </w:rPr>
        <w:t xml:space="preserve">For God, </w:t>
      </w:r>
    </w:p>
    <w:p w:rsidR="008A544F" w:rsidRDefault="008A544F" w:rsidP="008A544F">
      <w:pPr>
        <w:pStyle w:val="Default"/>
        <w:jc w:val="center"/>
        <w:rPr>
          <w:rFonts w:ascii="Trebuchet MS" w:hAnsi="Trebuchet MS"/>
          <w:sz w:val="22"/>
          <w:szCs w:val="22"/>
        </w:rPr>
      </w:pPr>
      <w:r w:rsidRPr="008A544F">
        <w:rPr>
          <w:rFonts w:ascii="Trebuchet MS" w:hAnsi="Trebuchet MS"/>
          <w:sz w:val="22"/>
          <w:szCs w:val="22"/>
        </w:rPr>
        <w:t xml:space="preserve">God's Word, </w:t>
      </w:r>
    </w:p>
    <w:p w:rsidR="008A544F" w:rsidRDefault="008A544F" w:rsidP="008A544F">
      <w:pPr>
        <w:pStyle w:val="Default"/>
        <w:jc w:val="center"/>
        <w:rPr>
          <w:rFonts w:ascii="Trebuchet MS" w:hAnsi="Trebuchet MS"/>
          <w:sz w:val="22"/>
          <w:szCs w:val="22"/>
        </w:rPr>
      </w:pPr>
      <w:r w:rsidRPr="008A544F">
        <w:rPr>
          <w:rFonts w:ascii="Trebuchet MS" w:hAnsi="Trebuchet MS"/>
          <w:sz w:val="22"/>
          <w:szCs w:val="22"/>
        </w:rPr>
        <w:t xml:space="preserve">God's people of every ethnicity and culture and </w:t>
      </w:r>
    </w:p>
    <w:p w:rsidR="008A544F" w:rsidRPr="008A544F" w:rsidRDefault="008A544F" w:rsidP="008A544F">
      <w:pPr>
        <w:pStyle w:val="Default"/>
        <w:jc w:val="center"/>
        <w:rPr>
          <w:rFonts w:ascii="Trebuchet MS" w:hAnsi="Trebuchet MS"/>
          <w:sz w:val="22"/>
          <w:szCs w:val="22"/>
        </w:rPr>
      </w:pPr>
      <w:r w:rsidRPr="008A544F">
        <w:rPr>
          <w:rFonts w:ascii="Trebuchet MS" w:hAnsi="Trebuchet MS"/>
          <w:sz w:val="22"/>
          <w:szCs w:val="22"/>
        </w:rPr>
        <w:t>God's purposes in the world.</w:t>
      </w:r>
    </w:p>
    <w:p w:rsidR="008A544F" w:rsidRDefault="008A544F" w:rsidP="008A544F">
      <w:pPr>
        <w:pStyle w:val="Default"/>
        <w:jc w:val="center"/>
        <w:rPr>
          <w:rFonts w:ascii="Trebuchet MS" w:hAnsi="Trebuchet MS"/>
          <w:b/>
          <w:bCs/>
          <w:sz w:val="22"/>
          <w:szCs w:val="22"/>
        </w:rPr>
      </w:pPr>
    </w:p>
    <w:p w:rsidR="008A544F" w:rsidRDefault="008A544F" w:rsidP="008A544F">
      <w:pPr>
        <w:pStyle w:val="Default"/>
        <w:jc w:val="center"/>
        <w:rPr>
          <w:rFonts w:ascii="Trebuchet MS" w:hAnsi="Trebuchet MS"/>
          <w:b/>
          <w:bCs/>
          <w:sz w:val="22"/>
          <w:szCs w:val="22"/>
        </w:rPr>
      </w:pPr>
    </w:p>
    <w:p w:rsidR="008A544F" w:rsidRDefault="008A544F" w:rsidP="008A544F">
      <w:pPr>
        <w:pStyle w:val="Default"/>
        <w:jc w:val="center"/>
        <w:rPr>
          <w:rFonts w:ascii="Trebuchet MS" w:hAnsi="Trebuchet MS"/>
          <w:b/>
          <w:bCs/>
          <w:sz w:val="22"/>
          <w:szCs w:val="22"/>
        </w:rPr>
      </w:pPr>
    </w:p>
    <w:p w:rsidR="008A544F" w:rsidRPr="008A544F" w:rsidRDefault="008A544F" w:rsidP="008A544F">
      <w:pPr>
        <w:pStyle w:val="Default"/>
        <w:jc w:val="center"/>
        <w:rPr>
          <w:rFonts w:ascii="Trebuchet MS" w:hAnsi="Trebuchet MS"/>
          <w:sz w:val="22"/>
          <w:szCs w:val="22"/>
        </w:rPr>
      </w:pPr>
      <w:r w:rsidRPr="008A544F">
        <w:rPr>
          <w:rFonts w:ascii="Trebuchet MS" w:hAnsi="Trebuchet MS"/>
          <w:b/>
          <w:bCs/>
          <w:sz w:val="22"/>
          <w:szCs w:val="22"/>
        </w:rPr>
        <w:t>Doctrinal Basis</w:t>
      </w:r>
    </w:p>
    <w:p w:rsidR="008A544F" w:rsidRPr="008A544F" w:rsidRDefault="008A544F" w:rsidP="003F5A0F">
      <w:pPr>
        <w:pStyle w:val="Default"/>
        <w:ind w:left="720"/>
        <w:rPr>
          <w:rFonts w:ascii="Trebuchet MS" w:hAnsi="Trebuchet MS"/>
          <w:sz w:val="22"/>
          <w:szCs w:val="22"/>
        </w:rPr>
      </w:pPr>
      <w:r w:rsidRPr="008A544F">
        <w:rPr>
          <w:rFonts w:ascii="Trebuchet MS" w:hAnsi="Trebuchet MS"/>
          <w:b/>
          <w:bCs/>
          <w:sz w:val="22"/>
          <w:szCs w:val="22"/>
        </w:rPr>
        <w:t>We believe in:</w:t>
      </w:r>
    </w:p>
    <w:p w:rsidR="008A544F" w:rsidRPr="008A544F" w:rsidRDefault="008A544F" w:rsidP="008A544F">
      <w:pPr>
        <w:pStyle w:val="Default"/>
        <w:ind w:left="1350" w:right="936" w:hanging="270"/>
        <w:rPr>
          <w:rFonts w:ascii="Trebuchet MS" w:hAnsi="Trebuchet MS"/>
          <w:sz w:val="22"/>
          <w:szCs w:val="22"/>
        </w:rPr>
      </w:pPr>
      <w:r w:rsidRPr="008A544F">
        <w:rPr>
          <w:rFonts w:ascii="Trebuchet MS" w:hAnsi="Trebuchet MS"/>
          <w:sz w:val="22"/>
          <w:szCs w:val="22"/>
        </w:rPr>
        <w:t>1. The only true God, the almighty Creator of all things, existing eternally in three persons— Father, Son, and Holy Spirit—full of love and glory.</w:t>
      </w:r>
    </w:p>
    <w:p w:rsidR="008A544F" w:rsidRDefault="008A544F" w:rsidP="008A544F">
      <w:pPr>
        <w:pStyle w:val="Default"/>
        <w:ind w:left="1350" w:right="936" w:hanging="270"/>
        <w:rPr>
          <w:rFonts w:ascii="Trebuchet MS" w:hAnsi="Trebuchet MS"/>
          <w:sz w:val="22"/>
          <w:szCs w:val="22"/>
        </w:rPr>
      </w:pPr>
    </w:p>
    <w:p w:rsidR="008A544F" w:rsidRPr="008A544F" w:rsidRDefault="008A544F" w:rsidP="008A544F">
      <w:pPr>
        <w:pStyle w:val="Default"/>
        <w:ind w:left="1350" w:right="936" w:hanging="270"/>
        <w:rPr>
          <w:rFonts w:ascii="Trebuchet MS" w:hAnsi="Trebuchet MS"/>
          <w:sz w:val="22"/>
          <w:szCs w:val="22"/>
        </w:rPr>
      </w:pPr>
      <w:r w:rsidRPr="008A544F">
        <w:rPr>
          <w:rFonts w:ascii="Trebuchet MS" w:hAnsi="Trebuchet MS"/>
          <w:sz w:val="22"/>
          <w:szCs w:val="22"/>
        </w:rPr>
        <w:t>2. The unique divine inspiration, entire trustworthiness and authority of the Bible.</w:t>
      </w:r>
    </w:p>
    <w:p w:rsidR="008A544F" w:rsidRDefault="008A544F" w:rsidP="008A544F">
      <w:pPr>
        <w:pStyle w:val="Default"/>
        <w:ind w:left="1350" w:right="936" w:hanging="270"/>
        <w:rPr>
          <w:rFonts w:ascii="Trebuchet MS" w:hAnsi="Trebuchet MS"/>
          <w:sz w:val="22"/>
          <w:szCs w:val="22"/>
        </w:rPr>
      </w:pPr>
    </w:p>
    <w:p w:rsidR="008A544F" w:rsidRPr="008A544F" w:rsidRDefault="008A544F" w:rsidP="008A544F">
      <w:pPr>
        <w:pStyle w:val="Default"/>
        <w:ind w:left="1350" w:right="936" w:hanging="270"/>
        <w:rPr>
          <w:rFonts w:ascii="Trebuchet MS" w:hAnsi="Trebuchet MS"/>
          <w:sz w:val="22"/>
          <w:szCs w:val="22"/>
        </w:rPr>
      </w:pPr>
      <w:r w:rsidRPr="008A544F">
        <w:rPr>
          <w:rFonts w:ascii="Trebuchet MS" w:hAnsi="Trebuchet MS"/>
          <w:sz w:val="22"/>
          <w:szCs w:val="22"/>
        </w:rPr>
        <w:t>3. The value and dignity of all people: created in God's image to live in love and holiness, but alienated from God and each other because of our sin and guilt, and justly subject to God’s wrath.</w:t>
      </w:r>
    </w:p>
    <w:p w:rsidR="008A544F" w:rsidRDefault="008A544F" w:rsidP="008A544F">
      <w:pPr>
        <w:pStyle w:val="Default"/>
        <w:ind w:left="1350" w:right="936" w:hanging="270"/>
        <w:rPr>
          <w:rFonts w:ascii="Trebuchet MS" w:hAnsi="Trebuchet MS"/>
          <w:sz w:val="22"/>
          <w:szCs w:val="22"/>
        </w:rPr>
      </w:pPr>
    </w:p>
    <w:p w:rsidR="008A544F" w:rsidRPr="008A544F" w:rsidRDefault="008A544F" w:rsidP="008A544F">
      <w:pPr>
        <w:pStyle w:val="Default"/>
        <w:ind w:left="1350" w:right="936" w:hanging="270"/>
        <w:rPr>
          <w:rFonts w:ascii="Trebuchet MS" w:hAnsi="Trebuchet MS"/>
          <w:sz w:val="22"/>
          <w:szCs w:val="22"/>
        </w:rPr>
      </w:pPr>
      <w:r w:rsidRPr="008A544F">
        <w:rPr>
          <w:rFonts w:ascii="Trebuchet MS" w:hAnsi="Trebuchet MS"/>
          <w:sz w:val="22"/>
          <w:szCs w:val="22"/>
        </w:rPr>
        <w:t>4. Jesus Christ, fully human and fully divine, who lived as a perfect example, who assumed the judgment due sinners by dying in our place, and who was bodily raised from the dead and ascended as Savior and Lord.</w:t>
      </w:r>
    </w:p>
    <w:p w:rsidR="008A544F" w:rsidRDefault="008A544F" w:rsidP="008A544F">
      <w:pPr>
        <w:pStyle w:val="Default"/>
        <w:ind w:left="1350" w:right="936" w:hanging="270"/>
        <w:rPr>
          <w:rFonts w:ascii="Trebuchet MS" w:hAnsi="Trebuchet MS"/>
          <w:sz w:val="22"/>
          <w:szCs w:val="22"/>
        </w:rPr>
      </w:pPr>
    </w:p>
    <w:p w:rsidR="008A544F" w:rsidRPr="008A544F" w:rsidRDefault="008A544F" w:rsidP="008A544F">
      <w:pPr>
        <w:pStyle w:val="Default"/>
        <w:ind w:left="1350" w:right="936" w:hanging="270"/>
        <w:rPr>
          <w:rFonts w:ascii="Trebuchet MS" w:hAnsi="Trebuchet MS"/>
          <w:sz w:val="22"/>
          <w:szCs w:val="22"/>
        </w:rPr>
      </w:pPr>
      <w:r w:rsidRPr="008A544F">
        <w:rPr>
          <w:rFonts w:ascii="Trebuchet MS" w:hAnsi="Trebuchet MS"/>
          <w:sz w:val="22"/>
          <w:szCs w:val="22"/>
        </w:rPr>
        <w:t>5. Justification by God's grace to all who repent and put their faith in Jesus Christ alone for salvation.</w:t>
      </w:r>
    </w:p>
    <w:p w:rsidR="008A544F" w:rsidRDefault="008A544F" w:rsidP="008A544F">
      <w:pPr>
        <w:pStyle w:val="Default"/>
        <w:ind w:left="1350" w:right="936" w:hanging="270"/>
        <w:rPr>
          <w:rFonts w:ascii="Trebuchet MS" w:hAnsi="Trebuchet MS"/>
          <w:sz w:val="22"/>
          <w:szCs w:val="22"/>
        </w:rPr>
      </w:pPr>
    </w:p>
    <w:p w:rsidR="008A544F" w:rsidRPr="008A544F" w:rsidRDefault="008A544F" w:rsidP="008A544F">
      <w:pPr>
        <w:pStyle w:val="Default"/>
        <w:ind w:left="1350" w:right="936" w:hanging="270"/>
        <w:rPr>
          <w:rFonts w:ascii="Trebuchet MS" w:hAnsi="Trebuchet MS"/>
          <w:sz w:val="22"/>
          <w:szCs w:val="22"/>
        </w:rPr>
      </w:pPr>
      <w:r w:rsidRPr="008A544F">
        <w:rPr>
          <w:rFonts w:ascii="Trebuchet MS" w:hAnsi="Trebuchet MS"/>
          <w:sz w:val="22"/>
          <w:szCs w:val="22"/>
        </w:rPr>
        <w:t>6. The indwelling presence and transforming power of the Holy Spirit, who gives to all believers a new life and a new calling to obedient service.</w:t>
      </w:r>
    </w:p>
    <w:p w:rsidR="008A544F" w:rsidRDefault="008A544F" w:rsidP="008A544F">
      <w:pPr>
        <w:pStyle w:val="Default"/>
        <w:ind w:left="1350" w:right="936" w:hanging="270"/>
        <w:rPr>
          <w:rFonts w:ascii="Trebuchet MS" w:hAnsi="Trebuchet MS"/>
          <w:sz w:val="22"/>
          <w:szCs w:val="22"/>
        </w:rPr>
      </w:pPr>
    </w:p>
    <w:p w:rsidR="008A544F" w:rsidRPr="008A544F" w:rsidRDefault="008A544F" w:rsidP="008A544F">
      <w:pPr>
        <w:pStyle w:val="Default"/>
        <w:ind w:left="1350" w:right="936" w:hanging="270"/>
        <w:rPr>
          <w:rFonts w:ascii="Trebuchet MS" w:hAnsi="Trebuchet MS"/>
          <w:sz w:val="22"/>
          <w:szCs w:val="22"/>
        </w:rPr>
      </w:pPr>
      <w:r w:rsidRPr="008A544F">
        <w:rPr>
          <w:rFonts w:ascii="Trebuchet MS" w:hAnsi="Trebuchet MS"/>
          <w:sz w:val="22"/>
          <w:szCs w:val="22"/>
        </w:rPr>
        <w:t>7. The unity of all believers in Jesus Christ, manifest in worshipping and witnessing churches making disciples throughout the world.</w:t>
      </w:r>
    </w:p>
    <w:p w:rsidR="008A544F" w:rsidRDefault="008A544F" w:rsidP="008A544F">
      <w:pPr>
        <w:pStyle w:val="Default"/>
        <w:ind w:left="1350" w:right="936" w:hanging="270"/>
        <w:rPr>
          <w:rFonts w:ascii="Trebuchet MS" w:hAnsi="Trebuchet MS"/>
          <w:sz w:val="22"/>
          <w:szCs w:val="22"/>
        </w:rPr>
      </w:pPr>
    </w:p>
    <w:p w:rsidR="008A544F" w:rsidRPr="008A544F" w:rsidRDefault="008A544F" w:rsidP="008A544F">
      <w:pPr>
        <w:pStyle w:val="Default"/>
        <w:ind w:left="1350" w:right="936" w:hanging="270"/>
        <w:rPr>
          <w:rFonts w:ascii="Trebuchet MS" w:hAnsi="Trebuchet MS"/>
          <w:sz w:val="22"/>
          <w:szCs w:val="22"/>
        </w:rPr>
      </w:pPr>
      <w:r w:rsidRPr="008A544F">
        <w:rPr>
          <w:rFonts w:ascii="Trebuchet MS" w:hAnsi="Trebuchet MS"/>
          <w:sz w:val="22"/>
          <w:szCs w:val="22"/>
        </w:rPr>
        <w:t>8. The victorious reign and future personal return of Jesus Christ, who will judge all people with justice and mercy, giving over the unrepentant to eternal condemnation but receiving the redeemed into eternal life.</w:t>
      </w:r>
    </w:p>
    <w:p w:rsidR="008A544F" w:rsidRPr="008A544F" w:rsidRDefault="008A544F" w:rsidP="003F5A0F">
      <w:pPr>
        <w:ind w:left="720"/>
        <w:rPr>
          <w:rFonts w:ascii="Trebuchet MS" w:eastAsia="Times New Roman" w:hAnsi="Trebuchet MS" w:cs="Times New Roman"/>
          <w:b/>
          <w:bCs/>
        </w:rPr>
      </w:pPr>
      <w:r w:rsidRPr="008A544F">
        <w:rPr>
          <w:rFonts w:ascii="Trebuchet MS" w:hAnsi="Trebuchet MS"/>
          <w:b/>
          <w:bCs/>
        </w:rPr>
        <w:t>To God be glory forever.</w:t>
      </w:r>
    </w:p>
    <w:p w:rsidR="008A544F" w:rsidRDefault="008A544F" w:rsidP="008A544F">
      <w:pPr>
        <w:jc w:val="center"/>
        <w:rPr>
          <w:rFonts w:ascii="Trebuchet MS" w:eastAsia="Times New Roman" w:hAnsi="Trebuchet MS" w:cs="Times New Roman"/>
          <w:b/>
          <w:bCs/>
          <w:sz w:val="20"/>
          <w:szCs w:val="20"/>
        </w:rPr>
      </w:pPr>
      <w:r>
        <w:rPr>
          <w:rFonts w:ascii="Trebuchet MS" w:eastAsia="Times New Roman" w:hAnsi="Trebuchet MS" w:cs="Times New Roman"/>
          <w:b/>
          <w:bCs/>
          <w:sz w:val="20"/>
          <w:szCs w:val="20"/>
        </w:rPr>
        <w:br w:type="page"/>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b/>
          <w:bCs/>
          <w:sz w:val="20"/>
          <w:szCs w:val="20"/>
        </w:rPr>
        <w:lastRenderedPageBreak/>
        <w:t>CODE OF CONDUCT</w:t>
      </w:r>
      <w:bookmarkStart w:id="0" w:name="_ftnref1"/>
      <w:r w:rsidRPr="00BF5776">
        <w:rPr>
          <w:rFonts w:ascii="Trebuchet MS" w:eastAsia="Times New Roman" w:hAnsi="Trebuchet MS" w:cs="Times New Roman"/>
          <w:b/>
          <w:bCs/>
          <w:sz w:val="20"/>
          <w:szCs w:val="20"/>
        </w:rPr>
        <w:fldChar w:fldCharType="begin"/>
      </w:r>
      <w:r w:rsidRPr="00BF5776">
        <w:rPr>
          <w:rFonts w:ascii="Trebuchet MS" w:eastAsia="Times New Roman" w:hAnsi="Trebuchet MS" w:cs="Times New Roman"/>
          <w:b/>
          <w:bCs/>
          <w:sz w:val="20"/>
          <w:szCs w:val="20"/>
        </w:rPr>
        <w:instrText xml:space="preserve"> HYPERLINK "https://staffhandbook.intervarsity.org/employment/staff-code-conduct" \l "_ftn1" \o "" </w:instrText>
      </w:r>
      <w:r w:rsidRPr="00BF5776">
        <w:rPr>
          <w:rFonts w:ascii="Trebuchet MS" w:eastAsia="Times New Roman" w:hAnsi="Trebuchet MS" w:cs="Times New Roman"/>
          <w:b/>
          <w:bCs/>
          <w:sz w:val="20"/>
          <w:szCs w:val="20"/>
        </w:rPr>
        <w:fldChar w:fldCharType="separate"/>
      </w:r>
      <w:r w:rsidRPr="00BF5776">
        <w:rPr>
          <w:rFonts w:ascii="Trebuchet MS" w:eastAsia="Times New Roman" w:hAnsi="Trebuchet MS" w:cs="Times New Roman"/>
          <w:b/>
          <w:bCs/>
          <w:sz w:val="20"/>
          <w:szCs w:val="20"/>
        </w:rPr>
        <w:t>[1]</w:t>
      </w:r>
      <w:r w:rsidRPr="00BF5776">
        <w:rPr>
          <w:rFonts w:ascii="Trebuchet MS" w:eastAsia="Times New Roman" w:hAnsi="Trebuchet MS" w:cs="Times New Roman"/>
          <w:b/>
          <w:bCs/>
          <w:sz w:val="20"/>
          <w:szCs w:val="20"/>
        </w:rPr>
        <w:fldChar w:fldCharType="end"/>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b/>
          <w:bCs/>
          <w:sz w:val="20"/>
          <w:szCs w:val="20"/>
        </w:rPr>
        <w:t>InterVarsity Christian Fellowship/USA</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b/>
          <w:bCs/>
          <w:sz w:val="20"/>
          <w:szCs w:val="20"/>
        </w:rPr>
        <w:t>PREAMBLE</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InterVarsity’s purpose is to establish and advance witnessing communities of students and faculty at colleges and universities who follow Jesus as Savior and Lord. To honor our Lord before a watching world – and to represent him faithfully - staff must live consistently with Gospel values.</w:t>
      </w:r>
      <w:hyperlink r:id="rId5" w:anchor="_ftn1" w:history="1">
        <w:r w:rsidRPr="00BF5776">
          <w:rPr>
            <w:rFonts w:ascii="Trebuchet MS" w:eastAsia="Times New Roman" w:hAnsi="Trebuchet MS" w:cs="Times New Roman"/>
            <w:sz w:val="20"/>
            <w:szCs w:val="20"/>
            <w:u w:val="single"/>
          </w:rPr>
          <w:t>[1]</w:t>
        </w:r>
      </w:hyperlink>
      <w:r w:rsidRPr="00BF5776">
        <w:rPr>
          <w:rFonts w:ascii="Trebuchet MS" w:eastAsia="Times New Roman" w:hAnsi="Trebuchet MS" w:cs="Times New Roman"/>
          <w:sz w:val="20"/>
          <w:szCs w:val="20"/>
        </w:rPr>
        <w:t>  We acknowledge that “</w:t>
      </w:r>
      <w:r w:rsidRPr="00BF5776">
        <w:rPr>
          <w:rFonts w:ascii="Trebuchet MS" w:eastAsia="Times New Roman" w:hAnsi="Trebuchet MS" w:cs="Times New Roman"/>
          <w:i/>
          <w:iCs/>
          <w:sz w:val="20"/>
          <w:szCs w:val="20"/>
        </w:rPr>
        <w:t>all have sinned and fallen short of the glory of God</w:t>
      </w:r>
      <w:r w:rsidRPr="00BF5776">
        <w:rPr>
          <w:rFonts w:ascii="Trebuchet MS" w:eastAsia="Times New Roman" w:hAnsi="Trebuchet MS" w:cs="Times New Roman"/>
          <w:sz w:val="20"/>
          <w:szCs w:val="20"/>
        </w:rPr>
        <w:t>” and that justification comes only by his grace through Jesus Christ.</w:t>
      </w:r>
      <w:bookmarkStart w:id="1" w:name="_ftnref2"/>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"_ftn2"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[2]</w:t>
      </w:r>
      <w:r w:rsidRPr="00BF5776">
        <w:rPr>
          <w:rFonts w:ascii="Trebuchet MS" w:eastAsia="Times New Roman" w:hAnsi="Trebuchet MS" w:cs="Times New Roman"/>
          <w:sz w:val="20"/>
          <w:szCs w:val="20"/>
        </w:rPr>
        <w:fldChar w:fldCharType="end"/>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We strive for a standard articulated by the Apostle Paul: “</w:t>
      </w:r>
      <w:r w:rsidRPr="00BF5776">
        <w:rPr>
          <w:rFonts w:ascii="Trebuchet MS" w:eastAsia="Times New Roman" w:hAnsi="Trebuchet MS" w:cs="Times New Roman"/>
          <w:i/>
          <w:iCs/>
          <w:sz w:val="20"/>
          <w:szCs w:val="20"/>
        </w:rPr>
        <w:t>Do not conform any longer to the pattern of this world, but be transformed by the renewing of your mind. Then you will be able to test and approve what God’s will is – his good, pleasing, and perfect will.”</w:t>
      </w:r>
      <w:r w:rsidRPr="00BF5776">
        <w:rPr>
          <w:rFonts w:ascii="Trebuchet MS" w:eastAsia="Times New Roman" w:hAnsi="Trebuchet MS" w:cs="Times New Roman"/>
          <w:sz w:val="20"/>
          <w:szCs w:val="20"/>
        </w:rPr>
        <w:t> (</w:t>
      </w:r>
      <w:hyperlink r:id="rId6" w:tgtFrame="_blank" w:history="1">
        <w:r w:rsidRPr="00BF5776">
          <w:rPr>
            <w:rFonts w:ascii="Trebuchet MS" w:eastAsia="Times New Roman" w:hAnsi="Trebuchet MS" w:cs="Times New Roman"/>
            <w:sz w:val="20"/>
            <w:szCs w:val="20"/>
            <w:u w:val="single"/>
          </w:rPr>
          <w:t>Rom 12:2</w:t>
        </w:r>
      </w:hyperlink>
      <w:r w:rsidRPr="00BF5776">
        <w:rPr>
          <w:rFonts w:ascii="Trebuchet MS" w:eastAsia="Times New Roman" w:hAnsi="Trebuchet MS" w:cs="Times New Roman"/>
          <w:sz w:val="20"/>
          <w:szCs w:val="20"/>
        </w:rPr>
        <w:t>)</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Our goal is to establish an environment that enables staff to mature as followers of Jesus, exercise spiritual gifts, grow as godly leaders, and faithfully represent the Gospel with integrity. This requires a continuity between sincerely held beliefs and behaviors that are consistent with them.</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 xml:space="preserve">This Code of Conduct, however, does not address </w:t>
      </w:r>
      <w:proofErr w:type="gramStart"/>
      <w:r w:rsidRPr="00BF5776">
        <w:rPr>
          <w:rFonts w:ascii="Trebuchet MS" w:eastAsia="Times New Roman" w:hAnsi="Trebuchet MS" w:cs="Times New Roman"/>
          <w:sz w:val="20"/>
          <w:szCs w:val="20"/>
        </w:rPr>
        <w:t>all of these</w:t>
      </w:r>
      <w:proofErr w:type="gramEnd"/>
      <w:r w:rsidRPr="00BF5776">
        <w:rPr>
          <w:rFonts w:ascii="Trebuchet MS" w:eastAsia="Times New Roman" w:hAnsi="Trebuchet MS" w:cs="Times New Roman"/>
          <w:sz w:val="20"/>
          <w:szCs w:val="20"/>
        </w:rPr>
        <w:t xml:space="preserve"> aspirations and positive Christian beliefs and behaviors. Rather, for purposes of clarity and accountability, it focuses primarily on unacceptable behaviors – both professional and personal - that are detrimental to our purpose and our souls. As a missional community, we both seek what is good but consciously reject what is bad.</w:t>
      </w:r>
    </w:p>
    <w:p w:rsidR="007A10AF" w:rsidRPr="00BF5776" w:rsidRDefault="007A10AF" w:rsidP="00CC5963">
      <w:pPr>
        <w:shd w:val="clear" w:color="auto" w:fill="FFFFFF"/>
        <w:spacing w:after="0" w:line="240" w:lineRule="auto"/>
        <w:rPr>
          <w:rFonts w:ascii="Trebuchet MS" w:eastAsia="Times New Roman" w:hAnsi="Trebuchet MS" w:cs="Times New Roman"/>
          <w:sz w:val="20"/>
          <w:szCs w:val="20"/>
        </w:rPr>
      </w:pPr>
    </w:p>
    <w:p w:rsidR="007A10AF" w:rsidRPr="00BF5776" w:rsidRDefault="006E4D82" w:rsidP="00CC5963">
      <w:pPr>
        <w:shd w:val="clear" w:color="auto" w:fill="FFFFFF"/>
        <w:spacing w:after="0" w:line="240" w:lineRule="auto"/>
        <w:rPr>
          <w:rFonts w:ascii="Trebuchet MS" w:eastAsia="Times New Roman" w:hAnsi="Trebuchet MS" w:cs="Times New Roman"/>
          <w:sz w:val="20"/>
          <w:szCs w:val="20"/>
        </w:rPr>
      </w:pPr>
      <w:r>
        <w:rPr>
          <w:rFonts w:ascii="Trebuchet MS" w:eastAsia="Times New Roman" w:hAnsi="Trebuchet MS" w:cs="Times New Roman"/>
          <w:sz w:val="20"/>
          <w:szCs w:val="20"/>
        </w:rPr>
        <w:pict>
          <v:rect id="_x0000_i1025" style="width:0;height:0" o:hrstd="t" o:hr="t" fillcolor="#a0a0a0" stroked="f"/>
        </w:pict>
      </w:r>
    </w:p>
    <w:bookmarkStart w:id="2" w:name="_ftn1"/>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"_ftnref1"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[1]</w:t>
      </w:r>
      <w:r w:rsidRPr="00BF5776">
        <w:rPr>
          <w:rFonts w:ascii="Trebuchet MS" w:eastAsia="Times New Roman" w:hAnsi="Trebuchet MS" w:cs="Times New Roman"/>
          <w:sz w:val="20"/>
          <w:szCs w:val="20"/>
        </w:rPr>
        <w:fldChar w:fldCharType="end"/>
      </w:r>
      <w:r w:rsidRPr="00BF5776">
        <w:rPr>
          <w:rFonts w:ascii="Trebuchet MS" w:eastAsia="Times New Roman" w:hAnsi="Trebuchet MS" w:cs="Times New Roman"/>
          <w:sz w:val="20"/>
          <w:szCs w:val="20"/>
        </w:rPr>
        <w:t> </w:t>
      </w:r>
      <w:hyperlink r:id="rId7" w:tgtFrame="_blank" w:history="1">
        <w:r w:rsidRPr="00BF5776">
          <w:rPr>
            <w:rFonts w:ascii="Trebuchet MS" w:eastAsia="Times New Roman" w:hAnsi="Trebuchet MS" w:cs="Times New Roman"/>
            <w:sz w:val="20"/>
            <w:szCs w:val="20"/>
            <w:u w:val="single"/>
          </w:rPr>
          <w:t>1 Peter 2:12</w:t>
        </w:r>
      </w:hyperlink>
    </w:p>
    <w:bookmarkStart w:id="3" w:name="_ftn2"/>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"_ftnref2"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[2]</w:t>
      </w:r>
      <w:r w:rsidRPr="00BF5776">
        <w:rPr>
          <w:rFonts w:ascii="Trebuchet MS" w:eastAsia="Times New Roman" w:hAnsi="Trebuchet MS" w:cs="Times New Roman"/>
          <w:sz w:val="20"/>
          <w:szCs w:val="20"/>
        </w:rPr>
        <w:fldChar w:fldCharType="end"/>
      </w:r>
      <w:r w:rsidRPr="00BF5776">
        <w:rPr>
          <w:rFonts w:ascii="Trebuchet MS" w:eastAsia="Times New Roman" w:hAnsi="Trebuchet MS" w:cs="Times New Roman"/>
          <w:sz w:val="20"/>
          <w:szCs w:val="20"/>
        </w:rPr>
        <w:t> </w:t>
      </w:r>
      <w:hyperlink r:id="rId8" w:tgtFrame="_blank" w:history="1">
        <w:r w:rsidRPr="00BF5776">
          <w:rPr>
            <w:rFonts w:ascii="Trebuchet MS" w:eastAsia="Times New Roman" w:hAnsi="Trebuchet MS" w:cs="Times New Roman"/>
            <w:sz w:val="20"/>
            <w:szCs w:val="20"/>
            <w:u w:val="single"/>
          </w:rPr>
          <w:t>Rom 3:23-24</w:t>
        </w:r>
      </w:hyperlink>
    </w:p>
    <w:p w:rsidR="00006E5F" w:rsidRPr="00BF5776" w:rsidRDefault="00006E5F" w:rsidP="00CC5963">
      <w:pPr>
        <w:rPr>
          <w:rFonts w:ascii="Trebuchet MS" w:eastAsia="Times New Roman" w:hAnsi="Trebuchet MS" w:cs="Times New Roman"/>
          <w:b/>
          <w:bCs/>
          <w:sz w:val="20"/>
          <w:szCs w:val="20"/>
        </w:rPr>
      </w:pPr>
      <w:r w:rsidRPr="00BF5776">
        <w:rPr>
          <w:rFonts w:ascii="Trebuchet MS" w:eastAsia="Times New Roman" w:hAnsi="Trebuchet MS" w:cs="Times New Roman"/>
          <w:b/>
          <w:bCs/>
          <w:sz w:val="20"/>
          <w:szCs w:val="20"/>
        </w:rPr>
        <w:br w:type="page"/>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b/>
          <w:bCs/>
          <w:sz w:val="20"/>
          <w:szCs w:val="20"/>
        </w:rPr>
        <w:lastRenderedPageBreak/>
        <w:t>APPLICATION</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This “Code of Conduct” has been approved by InterVarsity’s Board of Trustees to apply to all trustees, employees and appropriate volunteers. Repentance, intra-community discipline, and grace are all biblical concepts. Supervisors must consult with Human Resources and exercise discernment in taking corrective action. Misconduct may lead to appropriate disciplinary action, up to and including termination of employment.</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b/>
          <w:bCs/>
          <w:sz w:val="20"/>
          <w:szCs w:val="20"/>
        </w:rPr>
        <w:t>INAPPROPRIATE CONDUCT</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u w:val="single"/>
        </w:rPr>
        <w:t>Abuse of Others </w:t>
      </w:r>
      <w:hyperlink r:id="rId9" w:anchor="_ftn1" w:history="1">
        <w:r w:rsidRPr="00BF5776">
          <w:rPr>
            <w:rFonts w:ascii="Trebuchet MS" w:eastAsia="Times New Roman" w:hAnsi="Trebuchet MS" w:cs="Times New Roman"/>
            <w:sz w:val="20"/>
            <w:szCs w:val="20"/>
            <w:u w:val="single"/>
          </w:rPr>
          <w:t>[1]</w:t>
        </w:r>
      </w:hyperlink>
      <w:bookmarkEnd w:id="0"/>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 xml:space="preserve">We are called to love others as Jesus loves us. Any form of physical, verbal, sexual, mental or spiritual abuse is prohibited. Spouses, children, minors or vulnerable adults are of </w:t>
      </w:r>
      <w:proofErr w:type="gramStart"/>
      <w:r w:rsidRPr="00BF5776">
        <w:rPr>
          <w:rFonts w:ascii="Trebuchet MS" w:eastAsia="Times New Roman" w:hAnsi="Trebuchet MS" w:cs="Times New Roman"/>
          <w:sz w:val="20"/>
          <w:szCs w:val="20"/>
        </w:rPr>
        <w:t>particular concern</w:t>
      </w:r>
      <w:proofErr w:type="gramEnd"/>
      <w:r w:rsidRPr="00BF5776">
        <w:rPr>
          <w:rFonts w:ascii="Trebuchet MS" w:eastAsia="Times New Roman" w:hAnsi="Trebuchet MS" w:cs="Times New Roman"/>
          <w:sz w:val="20"/>
          <w:szCs w:val="20"/>
        </w:rPr>
        <w:t>.</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u w:val="single"/>
        </w:rPr>
        <w:t>Criminal Conduct</w:t>
      </w:r>
      <w:hyperlink r:id="rId10" w:anchor="_ftn2" w:history="1">
        <w:r w:rsidRPr="00BF5776">
          <w:rPr>
            <w:rFonts w:ascii="Trebuchet MS" w:eastAsia="Times New Roman" w:hAnsi="Trebuchet MS" w:cs="Times New Roman"/>
            <w:sz w:val="20"/>
            <w:szCs w:val="20"/>
            <w:u w:val="single"/>
          </w:rPr>
          <w:t>[2]</w:t>
        </w:r>
      </w:hyperlink>
      <w:bookmarkEnd w:id="1"/>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We abide by laws and do not engage in criminal conduct. Non-violent civil disobedience will be reviewed on a case-by-case basis.</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u w:val="single"/>
        </w:rPr>
        <w:t>Discrimination</w:t>
      </w:r>
      <w:bookmarkStart w:id="4" w:name="_ftnref3"/>
      <w:r w:rsidRPr="00BF5776">
        <w:rPr>
          <w:rFonts w:ascii="Trebuchet MS" w:eastAsia="Times New Roman" w:hAnsi="Trebuchet MS" w:cs="Times New Roman"/>
          <w:sz w:val="20"/>
          <w:szCs w:val="20"/>
          <w:u w:val="single"/>
        </w:rPr>
        <w:fldChar w:fldCharType="begin"/>
      </w:r>
      <w:r w:rsidRPr="00BF5776">
        <w:rPr>
          <w:rFonts w:ascii="Trebuchet MS" w:eastAsia="Times New Roman" w:hAnsi="Trebuchet MS" w:cs="Times New Roman"/>
          <w:sz w:val="20"/>
          <w:szCs w:val="20"/>
          <w:u w:val="single"/>
        </w:rPr>
        <w:instrText xml:space="preserve"> HYPERLINK "https://staffhandbook.intervarsity.org/employment/staff-code-conduct" \l "_ftn3" \o "" </w:instrText>
      </w:r>
      <w:r w:rsidRPr="00BF5776">
        <w:rPr>
          <w:rFonts w:ascii="Trebuchet MS" w:eastAsia="Times New Roman" w:hAnsi="Trebuchet MS" w:cs="Times New Roman"/>
          <w:sz w:val="20"/>
          <w:szCs w:val="20"/>
          <w:u w:val="single"/>
        </w:rPr>
        <w:fldChar w:fldCharType="separate"/>
      </w:r>
      <w:r w:rsidRPr="00BF5776">
        <w:rPr>
          <w:rFonts w:ascii="Trebuchet MS" w:eastAsia="Times New Roman" w:hAnsi="Trebuchet MS" w:cs="Times New Roman"/>
          <w:sz w:val="20"/>
          <w:szCs w:val="20"/>
          <w:u w:val="single"/>
        </w:rPr>
        <w:t>[3]</w:t>
      </w:r>
      <w:r w:rsidRPr="00BF5776">
        <w:rPr>
          <w:rFonts w:ascii="Trebuchet MS" w:eastAsia="Times New Roman" w:hAnsi="Trebuchet MS" w:cs="Times New Roman"/>
          <w:sz w:val="20"/>
          <w:szCs w:val="20"/>
          <w:u w:val="single"/>
        </w:rPr>
        <w:fldChar w:fldCharType="end"/>
      </w:r>
      <w:bookmarkEnd w:id="4"/>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We seek a work environment that treats every person with dignity. Discriminatory conduct that denigrates or shows hostility/aversion toward a person – due to his/her race/color, pregnancy, national origin, gender, genetic information, age or disability - is not allowed.</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u w:val="single"/>
        </w:rPr>
        <w:t>Disruptive and Destructive Behavior</w:t>
      </w:r>
      <w:bookmarkStart w:id="5" w:name="_ftnref4"/>
      <w:r w:rsidRPr="00BF5776">
        <w:rPr>
          <w:rFonts w:ascii="Trebuchet MS" w:eastAsia="Times New Roman" w:hAnsi="Trebuchet MS" w:cs="Times New Roman"/>
          <w:sz w:val="20"/>
          <w:szCs w:val="20"/>
          <w:u w:val="single"/>
        </w:rPr>
        <w:fldChar w:fldCharType="begin"/>
      </w:r>
      <w:r w:rsidRPr="00BF5776">
        <w:rPr>
          <w:rFonts w:ascii="Trebuchet MS" w:eastAsia="Times New Roman" w:hAnsi="Trebuchet MS" w:cs="Times New Roman"/>
          <w:sz w:val="20"/>
          <w:szCs w:val="20"/>
          <w:u w:val="single"/>
        </w:rPr>
        <w:instrText xml:space="preserve"> HYPERLINK "https://staffhandbook.intervarsity.org/employment/staff-code-conduct" \l "_ftn4" \o "" </w:instrText>
      </w:r>
      <w:r w:rsidRPr="00BF5776">
        <w:rPr>
          <w:rFonts w:ascii="Trebuchet MS" w:eastAsia="Times New Roman" w:hAnsi="Trebuchet MS" w:cs="Times New Roman"/>
          <w:sz w:val="20"/>
          <w:szCs w:val="20"/>
          <w:u w:val="single"/>
        </w:rPr>
        <w:fldChar w:fldCharType="separate"/>
      </w:r>
      <w:r w:rsidRPr="00BF5776">
        <w:rPr>
          <w:rFonts w:ascii="Trebuchet MS" w:eastAsia="Times New Roman" w:hAnsi="Trebuchet MS" w:cs="Times New Roman"/>
          <w:sz w:val="20"/>
          <w:szCs w:val="20"/>
          <w:u w:val="single"/>
        </w:rPr>
        <w:t>[4]</w:t>
      </w:r>
      <w:r w:rsidRPr="00BF5776">
        <w:rPr>
          <w:rFonts w:ascii="Trebuchet MS" w:eastAsia="Times New Roman" w:hAnsi="Trebuchet MS" w:cs="Times New Roman"/>
          <w:sz w:val="20"/>
          <w:szCs w:val="20"/>
          <w:u w:val="single"/>
        </w:rPr>
        <w:fldChar w:fldCharType="end"/>
      </w:r>
      <w:bookmarkEnd w:id="5"/>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We create and sustain positive community. We abstain from behaviors such as abusive communications, bullying, gossiping, vandalism, cheating, fighting, threatening violence, and intimidating behavior. Such behaviors extend far beyond healthy disagreements and differing opinions.</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u w:val="single"/>
        </w:rPr>
        <w:t>Financial and Data Misconduct</w:t>
      </w:r>
      <w:bookmarkStart w:id="6" w:name="_ftnref5"/>
      <w:r w:rsidRPr="00BF5776">
        <w:rPr>
          <w:rFonts w:ascii="Trebuchet MS" w:eastAsia="Times New Roman" w:hAnsi="Trebuchet MS" w:cs="Times New Roman"/>
          <w:sz w:val="20"/>
          <w:szCs w:val="20"/>
          <w:u w:val="single"/>
        </w:rPr>
        <w:fldChar w:fldCharType="begin"/>
      </w:r>
      <w:r w:rsidRPr="00BF5776">
        <w:rPr>
          <w:rFonts w:ascii="Trebuchet MS" w:eastAsia="Times New Roman" w:hAnsi="Trebuchet MS" w:cs="Times New Roman"/>
          <w:sz w:val="20"/>
          <w:szCs w:val="20"/>
          <w:u w:val="single"/>
        </w:rPr>
        <w:instrText xml:space="preserve"> HYPERLINK "https://staffhandbook.intervarsity.org/employment/staff-code-conduct" \l "_ftn5" \o "" </w:instrText>
      </w:r>
      <w:r w:rsidRPr="00BF5776">
        <w:rPr>
          <w:rFonts w:ascii="Trebuchet MS" w:eastAsia="Times New Roman" w:hAnsi="Trebuchet MS" w:cs="Times New Roman"/>
          <w:sz w:val="20"/>
          <w:szCs w:val="20"/>
          <w:u w:val="single"/>
        </w:rPr>
        <w:fldChar w:fldCharType="separate"/>
      </w:r>
      <w:r w:rsidRPr="00BF5776">
        <w:rPr>
          <w:rFonts w:ascii="Trebuchet MS" w:eastAsia="Times New Roman" w:hAnsi="Trebuchet MS" w:cs="Times New Roman"/>
          <w:sz w:val="20"/>
          <w:szCs w:val="20"/>
          <w:u w:val="single"/>
        </w:rPr>
        <w:t>[5]</w:t>
      </w:r>
      <w:r w:rsidRPr="00BF5776">
        <w:rPr>
          <w:rFonts w:ascii="Trebuchet MS" w:eastAsia="Times New Roman" w:hAnsi="Trebuchet MS" w:cs="Times New Roman"/>
          <w:sz w:val="20"/>
          <w:szCs w:val="20"/>
          <w:u w:val="single"/>
        </w:rPr>
        <w:fldChar w:fldCharType="end"/>
      </w:r>
      <w:bookmarkEnd w:id="6"/>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We manage InterVarsity-related finances and data with utmost integrity. Misconduct includes: intentional mismanagement of donations and ministry funds, embezzlement, theft, misuse of InterVarsity property or assets, identity theft, misuse of financial and personal data, fraud, bribery, misappropriation of funds or resources, and practices that are intentionally illegal, unethical, or dishonest.</w:t>
      </w:r>
    </w:p>
    <w:p w:rsidR="00282B0D" w:rsidRPr="00BF5776" w:rsidRDefault="00282B0D" w:rsidP="00CC5963">
      <w:pPr>
        <w:shd w:val="clear" w:color="auto" w:fill="FFFFFF"/>
        <w:spacing w:after="100" w:afterAutospacing="1" w:line="338" w:lineRule="atLeast"/>
        <w:rPr>
          <w:rFonts w:ascii="Trebuchet MS" w:eastAsia="Times New Roman" w:hAnsi="Trebuchet MS" w:cs="Times New Roman"/>
          <w:sz w:val="20"/>
          <w:szCs w:val="20"/>
          <w:u w:val="single"/>
        </w:rPr>
      </w:pPr>
    </w:p>
    <w:p w:rsidR="00282B0D" w:rsidRPr="00BF5776" w:rsidRDefault="00282B0D" w:rsidP="00CC5963">
      <w:pPr>
        <w:shd w:val="clear" w:color="auto" w:fill="FFFFFF"/>
        <w:spacing w:after="100" w:afterAutospacing="1" w:line="338" w:lineRule="atLeast"/>
        <w:rPr>
          <w:rFonts w:ascii="Trebuchet MS" w:eastAsia="Times New Roman" w:hAnsi="Trebuchet MS" w:cs="Times New Roman"/>
          <w:sz w:val="20"/>
          <w:szCs w:val="20"/>
          <w:u w:val="single"/>
        </w:rPr>
      </w:pP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u w:val="single"/>
        </w:rPr>
        <w:lastRenderedPageBreak/>
        <w:t>Harassment</w:t>
      </w:r>
      <w:bookmarkStart w:id="7" w:name="_ftnref6"/>
      <w:r w:rsidRPr="00BF5776">
        <w:rPr>
          <w:rFonts w:ascii="Trebuchet MS" w:eastAsia="Times New Roman" w:hAnsi="Trebuchet MS" w:cs="Times New Roman"/>
          <w:sz w:val="20"/>
          <w:szCs w:val="20"/>
          <w:u w:val="single"/>
        </w:rPr>
        <w:fldChar w:fldCharType="begin"/>
      </w:r>
      <w:r w:rsidRPr="00BF5776">
        <w:rPr>
          <w:rFonts w:ascii="Trebuchet MS" w:eastAsia="Times New Roman" w:hAnsi="Trebuchet MS" w:cs="Times New Roman"/>
          <w:sz w:val="20"/>
          <w:szCs w:val="20"/>
          <w:u w:val="single"/>
        </w:rPr>
        <w:instrText xml:space="preserve"> HYPERLINK "https://staffhandbook.intervarsity.org/employment/staff-code-conduct" \l "_ftn6" \o "" </w:instrText>
      </w:r>
      <w:r w:rsidRPr="00BF5776">
        <w:rPr>
          <w:rFonts w:ascii="Trebuchet MS" w:eastAsia="Times New Roman" w:hAnsi="Trebuchet MS" w:cs="Times New Roman"/>
          <w:sz w:val="20"/>
          <w:szCs w:val="20"/>
          <w:u w:val="single"/>
        </w:rPr>
        <w:fldChar w:fldCharType="separate"/>
      </w:r>
      <w:r w:rsidRPr="00BF5776">
        <w:rPr>
          <w:rFonts w:ascii="Trebuchet MS" w:eastAsia="Times New Roman" w:hAnsi="Trebuchet MS" w:cs="Times New Roman"/>
          <w:sz w:val="20"/>
          <w:szCs w:val="20"/>
          <w:u w:val="single"/>
        </w:rPr>
        <w:t>[6]</w:t>
      </w:r>
      <w:r w:rsidRPr="00BF5776">
        <w:rPr>
          <w:rFonts w:ascii="Trebuchet MS" w:eastAsia="Times New Roman" w:hAnsi="Trebuchet MS" w:cs="Times New Roman"/>
          <w:sz w:val="20"/>
          <w:szCs w:val="20"/>
          <w:u w:val="single"/>
        </w:rPr>
        <w:fldChar w:fldCharType="end"/>
      </w:r>
      <w:bookmarkEnd w:id="7"/>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 xml:space="preserve">Forms of disrespect that are intended to demean, demoralize, ridicule, disgrace, or humiliate another person are unacceptable. See “Discrimination,” above, for </w:t>
      </w:r>
      <w:proofErr w:type="gramStart"/>
      <w:r w:rsidRPr="00BF5776">
        <w:rPr>
          <w:rFonts w:ascii="Trebuchet MS" w:eastAsia="Times New Roman" w:hAnsi="Trebuchet MS" w:cs="Times New Roman"/>
          <w:sz w:val="20"/>
          <w:szCs w:val="20"/>
        </w:rPr>
        <w:t>particular protected</w:t>
      </w:r>
      <w:proofErr w:type="gramEnd"/>
      <w:r w:rsidRPr="00BF5776">
        <w:rPr>
          <w:rFonts w:ascii="Trebuchet MS" w:eastAsia="Times New Roman" w:hAnsi="Trebuchet MS" w:cs="Times New Roman"/>
          <w:sz w:val="20"/>
          <w:szCs w:val="20"/>
        </w:rPr>
        <w:t xml:space="preserve"> classes.  Refer to InterVarsity’s Harassment Policy.</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u w:val="single"/>
        </w:rPr>
        <w:t>Insubordination</w:t>
      </w:r>
      <w:bookmarkStart w:id="8" w:name="_ftnref7"/>
      <w:r w:rsidRPr="00BF5776">
        <w:rPr>
          <w:rFonts w:ascii="Trebuchet MS" w:eastAsia="Times New Roman" w:hAnsi="Trebuchet MS" w:cs="Times New Roman"/>
          <w:sz w:val="20"/>
          <w:szCs w:val="20"/>
          <w:u w:val="single"/>
        </w:rPr>
        <w:fldChar w:fldCharType="begin"/>
      </w:r>
      <w:r w:rsidRPr="00BF5776">
        <w:rPr>
          <w:rFonts w:ascii="Trebuchet MS" w:eastAsia="Times New Roman" w:hAnsi="Trebuchet MS" w:cs="Times New Roman"/>
          <w:sz w:val="20"/>
          <w:szCs w:val="20"/>
          <w:u w:val="single"/>
        </w:rPr>
        <w:instrText xml:space="preserve"> HYPERLINK "https://staffhandbook.intervarsity.org/employment/staff-code-conduct" \l "_ftn7" \o "" </w:instrText>
      </w:r>
      <w:r w:rsidRPr="00BF5776">
        <w:rPr>
          <w:rFonts w:ascii="Trebuchet MS" w:eastAsia="Times New Roman" w:hAnsi="Trebuchet MS" w:cs="Times New Roman"/>
          <w:sz w:val="20"/>
          <w:szCs w:val="20"/>
          <w:u w:val="single"/>
        </w:rPr>
        <w:fldChar w:fldCharType="separate"/>
      </w:r>
      <w:r w:rsidRPr="00BF5776">
        <w:rPr>
          <w:rFonts w:ascii="Trebuchet MS" w:eastAsia="Times New Roman" w:hAnsi="Trebuchet MS" w:cs="Times New Roman"/>
          <w:sz w:val="20"/>
          <w:szCs w:val="20"/>
          <w:u w:val="single"/>
        </w:rPr>
        <w:t>[7]</w:t>
      </w:r>
      <w:r w:rsidRPr="00BF5776">
        <w:rPr>
          <w:rFonts w:ascii="Trebuchet MS" w:eastAsia="Times New Roman" w:hAnsi="Trebuchet MS" w:cs="Times New Roman"/>
          <w:sz w:val="20"/>
          <w:szCs w:val="20"/>
          <w:u w:val="single"/>
        </w:rPr>
        <w:fldChar w:fldCharType="end"/>
      </w:r>
      <w:bookmarkEnd w:id="8"/>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We honor our leaders and supervisors. We remain teachable. Inappropriate conduct includes, but is not limited to: intentional and/or continuous patterns of disrespect, insubordination, and aggressive behavior towards leaders and supervisors. Consistent with our historical commitment to women leaders in the Fellowship, we support by our behavior InterVarsity’s “Women in Ministry Statement of Affirmation.”</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If leaders or supervisors act i</w:t>
      </w:r>
      <w:r w:rsidR="006E4D82">
        <w:rPr>
          <w:rFonts w:ascii="Trebuchet MS" w:eastAsia="Times New Roman" w:hAnsi="Trebuchet MS" w:cs="Times New Roman"/>
          <w:sz w:val="20"/>
          <w:szCs w:val="20"/>
        </w:rPr>
        <w:t xml:space="preserve">nappropriately, staff may </w:t>
      </w:r>
      <w:proofErr w:type="spellStart"/>
      <w:r w:rsidR="006E4D82">
        <w:rPr>
          <w:rFonts w:ascii="Trebuchet MS" w:eastAsia="Times New Roman" w:hAnsi="Trebuchet MS" w:cs="Times New Roman"/>
          <w:sz w:val="20"/>
          <w:szCs w:val="20"/>
        </w:rPr>
        <w:t>enter</w:t>
      </w:r>
      <w:r w:rsidRPr="00BF5776">
        <w:rPr>
          <w:rFonts w:ascii="Trebuchet MS" w:eastAsia="Times New Roman" w:hAnsi="Trebuchet MS" w:cs="Times New Roman"/>
          <w:sz w:val="20"/>
          <w:szCs w:val="20"/>
        </w:rPr>
        <w:t>into</w:t>
      </w:r>
      <w:proofErr w:type="spellEnd"/>
      <w:r w:rsidRPr="00BF5776">
        <w:rPr>
          <w:rFonts w:ascii="Trebuchet MS" w:eastAsia="Times New Roman" w:hAnsi="Trebuchet MS" w:cs="Times New Roman"/>
          <w:sz w:val="20"/>
          <w:szCs w:val="20"/>
        </w:rPr>
        <w:t xml:space="preserve"> InterVarsity’s grievance process. Refer to Conflict Resolution Policy.</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u w:val="single"/>
        </w:rPr>
        <w:t>Non-fraternization</w:t>
      </w:r>
      <w:bookmarkStart w:id="9" w:name="_ftnref8"/>
      <w:r w:rsidRPr="00BF5776">
        <w:rPr>
          <w:rFonts w:ascii="Trebuchet MS" w:eastAsia="Times New Roman" w:hAnsi="Trebuchet MS" w:cs="Times New Roman"/>
          <w:sz w:val="20"/>
          <w:szCs w:val="20"/>
          <w:u w:val="single"/>
        </w:rPr>
        <w:fldChar w:fldCharType="begin"/>
      </w:r>
      <w:r w:rsidRPr="00BF5776">
        <w:rPr>
          <w:rFonts w:ascii="Trebuchet MS" w:eastAsia="Times New Roman" w:hAnsi="Trebuchet MS" w:cs="Times New Roman"/>
          <w:sz w:val="20"/>
          <w:szCs w:val="20"/>
          <w:u w:val="single"/>
        </w:rPr>
        <w:instrText xml:space="preserve"> HYPERLINK "https://staffhandbook.intervarsity.org/employment/staff-code-conduct" \l "_ftn8" \o "" </w:instrText>
      </w:r>
      <w:r w:rsidRPr="00BF5776">
        <w:rPr>
          <w:rFonts w:ascii="Trebuchet MS" w:eastAsia="Times New Roman" w:hAnsi="Trebuchet MS" w:cs="Times New Roman"/>
          <w:sz w:val="20"/>
          <w:szCs w:val="20"/>
          <w:u w:val="single"/>
        </w:rPr>
        <w:fldChar w:fldCharType="separate"/>
      </w:r>
      <w:r w:rsidRPr="00BF5776">
        <w:rPr>
          <w:rFonts w:ascii="Trebuchet MS" w:eastAsia="Times New Roman" w:hAnsi="Trebuchet MS" w:cs="Times New Roman"/>
          <w:sz w:val="20"/>
          <w:szCs w:val="20"/>
          <w:u w:val="single"/>
        </w:rPr>
        <w:t>[8]</w:t>
      </w:r>
      <w:r w:rsidRPr="00BF5776">
        <w:rPr>
          <w:rFonts w:ascii="Trebuchet MS" w:eastAsia="Times New Roman" w:hAnsi="Trebuchet MS" w:cs="Times New Roman"/>
          <w:sz w:val="20"/>
          <w:szCs w:val="20"/>
          <w:u w:val="single"/>
        </w:rPr>
        <w:fldChar w:fldCharType="end"/>
      </w:r>
      <w:bookmarkEnd w:id="9"/>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Campus staff have positions of trust and relational power. As such, they may not engage in social engagements of a romantic or sexual nature with students in their chapters or in situations where they have authority over students. While we recognize that godly marriages are good in an overall sense, our community seeks to avoid any misuse of staff-student trust and/or relational power. Refer to InterVarsity’s Non-</w:t>
      </w:r>
      <w:proofErr w:type="gramStart"/>
      <w:r w:rsidRPr="00BF5776">
        <w:rPr>
          <w:rFonts w:ascii="Trebuchet MS" w:eastAsia="Times New Roman" w:hAnsi="Trebuchet MS" w:cs="Times New Roman"/>
          <w:sz w:val="20"/>
          <w:szCs w:val="20"/>
        </w:rPr>
        <w:t>fraternization</w:t>
      </w:r>
      <w:proofErr w:type="gramEnd"/>
      <w:r w:rsidRPr="00BF5776">
        <w:rPr>
          <w:rFonts w:ascii="Trebuchet MS" w:eastAsia="Times New Roman" w:hAnsi="Trebuchet MS" w:cs="Times New Roman"/>
          <w:sz w:val="20"/>
          <w:szCs w:val="20"/>
        </w:rPr>
        <w:t xml:space="preserve"> Policy.</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u w:val="single"/>
        </w:rPr>
        <w:t>Non-InterVarsity Income-Generating Personal Business</w:t>
      </w:r>
      <w:bookmarkStart w:id="10" w:name="_ftnref9"/>
      <w:r w:rsidRPr="00BF5776">
        <w:rPr>
          <w:rFonts w:ascii="Trebuchet MS" w:eastAsia="Times New Roman" w:hAnsi="Trebuchet MS" w:cs="Times New Roman"/>
          <w:sz w:val="20"/>
          <w:szCs w:val="20"/>
          <w:u w:val="single"/>
        </w:rPr>
        <w:fldChar w:fldCharType="begin"/>
      </w:r>
      <w:r w:rsidRPr="00BF5776">
        <w:rPr>
          <w:rFonts w:ascii="Trebuchet MS" w:eastAsia="Times New Roman" w:hAnsi="Trebuchet MS" w:cs="Times New Roman"/>
          <w:sz w:val="20"/>
          <w:szCs w:val="20"/>
          <w:u w:val="single"/>
        </w:rPr>
        <w:instrText xml:space="preserve"> HYPERLINK "https://staffhandbook.intervarsity.org/employment/staff-code-conduct" \l "_ftn9" \o "" </w:instrText>
      </w:r>
      <w:r w:rsidRPr="00BF5776">
        <w:rPr>
          <w:rFonts w:ascii="Trebuchet MS" w:eastAsia="Times New Roman" w:hAnsi="Trebuchet MS" w:cs="Times New Roman"/>
          <w:sz w:val="20"/>
          <w:szCs w:val="20"/>
          <w:u w:val="single"/>
        </w:rPr>
        <w:fldChar w:fldCharType="separate"/>
      </w:r>
      <w:r w:rsidRPr="00BF5776">
        <w:rPr>
          <w:rFonts w:ascii="Trebuchet MS" w:eastAsia="Times New Roman" w:hAnsi="Trebuchet MS" w:cs="Times New Roman"/>
          <w:sz w:val="20"/>
          <w:szCs w:val="20"/>
          <w:u w:val="single"/>
        </w:rPr>
        <w:t>[9]</w:t>
      </w:r>
      <w:r w:rsidRPr="00BF5776">
        <w:rPr>
          <w:rFonts w:ascii="Trebuchet MS" w:eastAsia="Times New Roman" w:hAnsi="Trebuchet MS" w:cs="Times New Roman"/>
          <w:sz w:val="20"/>
          <w:szCs w:val="20"/>
          <w:u w:val="single"/>
        </w:rPr>
        <w:fldChar w:fldCharType="end"/>
      </w:r>
      <w:bookmarkEnd w:id="10"/>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 xml:space="preserve">Our facilities and equipment must be used to achieve InterVarsity’s purposes. Conducting income-generating personal business unrelated to InterVarsity’s mission is not allowed on premises owned, leased, or used by InterVarsity. This includes using Fellowship equipment or premises for income-generating meetings, or regularly receiving letters or telephone calls. De </w:t>
      </w:r>
      <w:proofErr w:type="spellStart"/>
      <w:r w:rsidRPr="00BF5776">
        <w:rPr>
          <w:rFonts w:ascii="Trebuchet MS" w:eastAsia="Times New Roman" w:hAnsi="Trebuchet MS" w:cs="Times New Roman"/>
          <w:sz w:val="20"/>
          <w:szCs w:val="20"/>
        </w:rPr>
        <w:t>minimis</w:t>
      </w:r>
      <w:proofErr w:type="spellEnd"/>
      <w:r w:rsidRPr="00BF5776">
        <w:rPr>
          <w:rFonts w:ascii="Trebuchet MS" w:eastAsia="Times New Roman" w:hAnsi="Trebuchet MS" w:cs="Times New Roman"/>
          <w:sz w:val="20"/>
          <w:szCs w:val="20"/>
        </w:rPr>
        <w:t xml:space="preserve"> usage is permitted. Refer to our Additional Employment Policy.</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u w:val="single"/>
        </w:rPr>
        <w:t>Sexual Immorality</w:t>
      </w:r>
      <w:bookmarkStart w:id="11" w:name="_ftnref10"/>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"_ftn10"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[10]</w:t>
      </w:r>
      <w:r w:rsidRPr="00BF5776">
        <w:rPr>
          <w:rFonts w:ascii="Trebuchet MS" w:eastAsia="Times New Roman" w:hAnsi="Trebuchet MS" w:cs="Times New Roman"/>
          <w:sz w:val="20"/>
          <w:szCs w:val="20"/>
        </w:rPr>
        <w:fldChar w:fldCharType="end"/>
      </w:r>
      <w:bookmarkEnd w:id="11"/>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We are thankful for God’s gift of sex within the context of a</w:t>
      </w:r>
      <w:r w:rsidR="006E4D82">
        <w:rPr>
          <w:rFonts w:ascii="Trebuchet MS" w:eastAsia="Times New Roman" w:hAnsi="Trebuchet MS" w:cs="Times New Roman"/>
          <w:sz w:val="20"/>
          <w:szCs w:val="20"/>
        </w:rPr>
        <w:t xml:space="preserve"> monogamous, one woman/one man </w:t>
      </w:r>
      <w:bookmarkStart w:id="12" w:name="_GoBack"/>
      <w:bookmarkEnd w:id="12"/>
      <w:r w:rsidRPr="00BF5776">
        <w:rPr>
          <w:rFonts w:ascii="Trebuchet MS" w:eastAsia="Times New Roman" w:hAnsi="Trebuchet MS" w:cs="Times New Roman"/>
          <w:sz w:val="20"/>
          <w:szCs w:val="20"/>
        </w:rPr>
        <w:t>marriage covenant. Scripture teaches that all other sexual activities are outside His will, including: adultery, pre-marital sex and same gender sexual intimacy. In addition, deriving sexual gratification (lust) from pornography, videos, reading materials, indecent exposure, or engaging in unholy communications is inappropriate. We believe and behave</w:t>
      </w:r>
      <w:bookmarkStart w:id="13" w:name="_ftnref11"/>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"_ftn11"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[11]</w:t>
      </w:r>
      <w:r w:rsidRPr="00BF5776">
        <w:rPr>
          <w:rFonts w:ascii="Trebuchet MS" w:eastAsia="Times New Roman" w:hAnsi="Trebuchet MS" w:cs="Times New Roman"/>
          <w:sz w:val="20"/>
          <w:szCs w:val="20"/>
        </w:rPr>
        <w:fldChar w:fldCharType="end"/>
      </w:r>
      <w:bookmarkEnd w:id="13"/>
      <w:r w:rsidRPr="00BF5776">
        <w:rPr>
          <w:rFonts w:ascii="Trebuchet MS" w:eastAsia="Times New Roman" w:hAnsi="Trebuchet MS" w:cs="Times New Roman"/>
          <w:sz w:val="20"/>
          <w:szCs w:val="20"/>
        </w:rPr>
        <w:t> in a manner that is consonant with our Theological Summary of Human Sexuality paper. Also refer to our Sexual Misconduct Policy.</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u w:val="single"/>
        </w:rPr>
        <w:lastRenderedPageBreak/>
        <w:t>Separation and Divorce</w:t>
      </w:r>
      <w:bookmarkStart w:id="14" w:name="_ftnref12"/>
      <w:r w:rsidRPr="00BF5776">
        <w:rPr>
          <w:rFonts w:ascii="Trebuchet MS" w:eastAsia="Times New Roman" w:hAnsi="Trebuchet MS" w:cs="Times New Roman"/>
          <w:sz w:val="20"/>
          <w:szCs w:val="20"/>
          <w:u w:val="single"/>
        </w:rPr>
        <w:fldChar w:fldCharType="begin"/>
      </w:r>
      <w:r w:rsidRPr="00BF5776">
        <w:rPr>
          <w:rFonts w:ascii="Trebuchet MS" w:eastAsia="Times New Roman" w:hAnsi="Trebuchet MS" w:cs="Times New Roman"/>
          <w:sz w:val="20"/>
          <w:szCs w:val="20"/>
          <w:u w:val="single"/>
        </w:rPr>
        <w:instrText xml:space="preserve"> HYPERLINK "https://staffhandbook.intervarsity.org/employment/staff-code-conduct" \l "_ftn12" \o "" </w:instrText>
      </w:r>
      <w:r w:rsidRPr="00BF5776">
        <w:rPr>
          <w:rFonts w:ascii="Trebuchet MS" w:eastAsia="Times New Roman" w:hAnsi="Trebuchet MS" w:cs="Times New Roman"/>
          <w:sz w:val="20"/>
          <w:szCs w:val="20"/>
          <w:u w:val="single"/>
        </w:rPr>
        <w:fldChar w:fldCharType="separate"/>
      </w:r>
      <w:r w:rsidRPr="00BF5776">
        <w:rPr>
          <w:rFonts w:ascii="Trebuchet MS" w:eastAsia="Times New Roman" w:hAnsi="Trebuchet MS" w:cs="Times New Roman"/>
          <w:sz w:val="20"/>
          <w:szCs w:val="20"/>
          <w:u w:val="single"/>
        </w:rPr>
        <w:t>[12]</w:t>
      </w:r>
      <w:r w:rsidRPr="00BF5776">
        <w:rPr>
          <w:rFonts w:ascii="Trebuchet MS" w:eastAsia="Times New Roman" w:hAnsi="Trebuchet MS" w:cs="Times New Roman"/>
          <w:sz w:val="20"/>
          <w:szCs w:val="20"/>
          <w:u w:val="single"/>
        </w:rPr>
        <w:fldChar w:fldCharType="end"/>
      </w:r>
      <w:bookmarkEnd w:id="14"/>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The marriage covenant is intended to be a life-long commitment between one woman and one man. Staff who are separated or in divorce proceedings should actively - and in good conscience - pursue all reasonable avenues of reconciliation. Also refer to our Separating and Divorcing Staff Policy.</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u w:val="single"/>
        </w:rPr>
        <w:t>Substance Abuse and Use</w:t>
      </w:r>
      <w:bookmarkStart w:id="15" w:name="_ftnref13"/>
      <w:r w:rsidRPr="00BF5776">
        <w:rPr>
          <w:rFonts w:ascii="Trebuchet MS" w:eastAsia="Times New Roman" w:hAnsi="Trebuchet MS" w:cs="Times New Roman"/>
          <w:sz w:val="20"/>
          <w:szCs w:val="20"/>
          <w:u w:val="single"/>
        </w:rPr>
        <w:fldChar w:fldCharType="begin"/>
      </w:r>
      <w:r w:rsidRPr="00BF5776">
        <w:rPr>
          <w:rFonts w:ascii="Trebuchet MS" w:eastAsia="Times New Roman" w:hAnsi="Trebuchet MS" w:cs="Times New Roman"/>
          <w:sz w:val="20"/>
          <w:szCs w:val="20"/>
          <w:u w:val="single"/>
        </w:rPr>
        <w:instrText xml:space="preserve"> HYPERLINK "https://staffhandbook.intervarsity.org/employment/staff-code-conduct" \l "_ftn13" \o "" </w:instrText>
      </w:r>
      <w:r w:rsidRPr="00BF5776">
        <w:rPr>
          <w:rFonts w:ascii="Trebuchet MS" w:eastAsia="Times New Roman" w:hAnsi="Trebuchet MS" w:cs="Times New Roman"/>
          <w:sz w:val="20"/>
          <w:szCs w:val="20"/>
          <w:u w:val="single"/>
        </w:rPr>
        <w:fldChar w:fldCharType="separate"/>
      </w:r>
      <w:r w:rsidRPr="00BF5776">
        <w:rPr>
          <w:rFonts w:ascii="Trebuchet MS" w:eastAsia="Times New Roman" w:hAnsi="Trebuchet MS" w:cs="Times New Roman"/>
          <w:sz w:val="20"/>
          <w:szCs w:val="20"/>
          <w:u w:val="single"/>
        </w:rPr>
        <w:t>[13]</w:t>
      </w:r>
      <w:r w:rsidRPr="00BF5776">
        <w:rPr>
          <w:rFonts w:ascii="Trebuchet MS" w:eastAsia="Times New Roman" w:hAnsi="Trebuchet MS" w:cs="Times New Roman"/>
          <w:sz w:val="20"/>
          <w:szCs w:val="20"/>
          <w:u w:val="single"/>
        </w:rPr>
        <w:fldChar w:fldCharType="end"/>
      </w:r>
      <w:bookmarkEnd w:id="15"/>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Scripture teaches that our bodies are temples of the Holy Spirit. Excessive use of alcohol, misuse of prescription drugs, use of illegal drugs and recreational marijuana are prohibited.</w:t>
      </w:r>
    </w:p>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t>Alcohol is prohibited on InterVarsity premises and at official InterVarsity events.</w:t>
      </w:r>
    </w:p>
    <w:p w:rsidR="007A10AF" w:rsidRPr="00BF5776" w:rsidRDefault="007A10AF" w:rsidP="00CC5963">
      <w:pPr>
        <w:shd w:val="clear" w:color="auto" w:fill="FFFFFF"/>
        <w:spacing w:after="0" w:line="240" w:lineRule="auto"/>
        <w:rPr>
          <w:rFonts w:ascii="Trebuchet MS" w:eastAsia="Times New Roman" w:hAnsi="Trebuchet MS" w:cs="Times New Roman"/>
          <w:sz w:val="20"/>
          <w:szCs w:val="20"/>
        </w:rPr>
      </w:pPr>
    </w:p>
    <w:p w:rsidR="007A10AF" w:rsidRPr="00BF5776" w:rsidRDefault="006E4D82" w:rsidP="00CC5963">
      <w:pPr>
        <w:shd w:val="clear" w:color="auto" w:fill="FFFFFF"/>
        <w:spacing w:after="0" w:line="240" w:lineRule="auto"/>
        <w:rPr>
          <w:rFonts w:ascii="Trebuchet MS" w:eastAsia="Times New Roman" w:hAnsi="Trebuchet MS" w:cs="Times New Roman"/>
          <w:sz w:val="20"/>
          <w:szCs w:val="20"/>
        </w:rPr>
      </w:pPr>
      <w:r>
        <w:rPr>
          <w:rFonts w:ascii="Trebuchet MS" w:eastAsia="Times New Roman" w:hAnsi="Trebuchet MS" w:cs="Times New Roman"/>
          <w:sz w:val="20"/>
          <w:szCs w:val="20"/>
        </w:rPr>
        <w:pict>
          <v:rect id="_x0000_i1026" style="width:0;height:0" o:hrstd="t" o:hr="t" fillcolor="#a0a0a0" stroked="f"/>
        </w:pict>
      </w:r>
    </w:p>
    <w:p w:rsidR="007A10AF" w:rsidRPr="00BF5776" w:rsidRDefault="006E4D82" w:rsidP="00CC5963">
      <w:pPr>
        <w:shd w:val="clear" w:color="auto" w:fill="FFFFFF"/>
        <w:spacing w:after="100" w:afterAutospacing="1" w:line="338" w:lineRule="atLeast"/>
        <w:rPr>
          <w:rFonts w:ascii="Trebuchet MS" w:eastAsia="Times New Roman" w:hAnsi="Trebuchet MS" w:cs="Times New Roman"/>
          <w:sz w:val="20"/>
          <w:szCs w:val="20"/>
        </w:rPr>
      </w:pPr>
      <w:hyperlink r:id="rId11" w:anchor="_ftnref1" w:history="1">
        <w:r w:rsidR="007A10AF" w:rsidRPr="00BF5776">
          <w:rPr>
            <w:rFonts w:ascii="Trebuchet MS" w:eastAsia="Times New Roman" w:hAnsi="Trebuchet MS" w:cs="Times New Roman"/>
            <w:sz w:val="20"/>
            <w:szCs w:val="20"/>
            <w:u w:val="single"/>
          </w:rPr>
          <w:t>[1]</w:t>
        </w:r>
      </w:hyperlink>
      <w:bookmarkEnd w:id="2"/>
      <w:r w:rsidR="007A10AF" w:rsidRPr="00BF5776">
        <w:rPr>
          <w:rFonts w:ascii="Trebuchet MS" w:eastAsia="Times New Roman" w:hAnsi="Trebuchet MS" w:cs="Times New Roman"/>
          <w:sz w:val="20"/>
          <w:szCs w:val="20"/>
        </w:rPr>
        <w:t> </w:t>
      </w:r>
      <w:hyperlink r:id="rId12" w:tgtFrame="_blank" w:history="1">
        <w:r w:rsidR="007A10AF" w:rsidRPr="00BF5776">
          <w:rPr>
            <w:rFonts w:ascii="Trebuchet MS" w:eastAsia="Times New Roman" w:hAnsi="Trebuchet MS" w:cs="Times New Roman"/>
            <w:sz w:val="20"/>
            <w:szCs w:val="20"/>
            <w:u w:val="single"/>
          </w:rPr>
          <w:t>Matt 19:13-15</w:t>
        </w:r>
      </w:hyperlink>
      <w:r w:rsidR="007A10AF" w:rsidRPr="00BF5776">
        <w:rPr>
          <w:rFonts w:ascii="Trebuchet MS" w:eastAsia="Times New Roman" w:hAnsi="Trebuchet MS" w:cs="Times New Roman"/>
          <w:sz w:val="20"/>
          <w:szCs w:val="20"/>
        </w:rPr>
        <w:t>; </w:t>
      </w:r>
      <w:hyperlink r:id="rId13" w:tgtFrame="_blank" w:history="1">
        <w:r w:rsidR="007A10AF" w:rsidRPr="00BF5776">
          <w:rPr>
            <w:rFonts w:ascii="Trebuchet MS" w:eastAsia="Times New Roman" w:hAnsi="Trebuchet MS" w:cs="Times New Roman"/>
            <w:sz w:val="20"/>
            <w:szCs w:val="20"/>
            <w:u w:val="single"/>
          </w:rPr>
          <w:t>Lev 19: 15</w:t>
        </w:r>
      </w:hyperlink>
      <w:r w:rsidR="007A10AF" w:rsidRPr="00BF5776">
        <w:rPr>
          <w:rFonts w:ascii="Trebuchet MS" w:eastAsia="Times New Roman" w:hAnsi="Trebuchet MS" w:cs="Times New Roman"/>
          <w:sz w:val="20"/>
          <w:szCs w:val="20"/>
        </w:rPr>
        <w:t>, </w:t>
      </w:r>
      <w:hyperlink r:id="rId14" w:tgtFrame="_blank" w:history="1">
        <w:r w:rsidR="007A10AF" w:rsidRPr="00BF5776">
          <w:rPr>
            <w:rFonts w:ascii="Trebuchet MS" w:eastAsia="Times New Roman" w:hAnsi="Trebuchet MS" w:cs="Times New Roman"/>
            <w:sz w:val="20"/>
            <w:szCs w:val="20"/>
            <w:u w:val="single"/>
          </w:rPr>
          <w:t>29-31</w:t>
        </w:r>
      </w:hyperlink>
      <w:r w:rsidR="007A10AF" w:rsidRPr="00BF5776">
        <w:rPr>
          <w:rFonts w:ascii="Trebuchet MS" w:eastAsia="Times New Roman" w:hAnsi="Trebuchet MS" w:cs="Times New Roman"/>
          <w:sz w:val="20"/>
          <w:szCs w:val="20"/>
        </w:rPr>
        <w:t>; </w:t>
      </w:r>
      <w:hyperlink r:id="rId15" w:tgtFrame="_blank" w:history="1">
        <w:r w:rsidR="007A10AF" w:rsidRPr="00BF5776">
          <w:rPr>
            <w:rFonts w:ascii="Trebuchet MS" w:eastAsia="Times New Roman" w:hAnsi="Trebuchet MS" w:cs="Times New Roman"/>
            <w:sz w:val="20"/>
            <w:szCs w:val="20"/>
            <w:u w:val="single"/>
          </w:rPr>
          <w:t>John 13:34-35</w:t>
        </w:r>
      </w:hyperlink>
      <w:r w:rsidR="007A10AF" w:rsidRPr="00BF5776">
        <w:rPr>
          <w:rFonts w:ascii="Trebuchet MS" w:eastAsia="Times New Roman" w:hAnsi="Trebuchet MS" w:cs="Times New Roman"/>
          <w:sz w:val="20"/>
          <w:szCs w:val="20"/>
        </w:rPr>
        <w:t>; </w:t>
      </w:r>
      <w:hyperlink r:id="rId16" w:tgtFrame="_blank" w:history="1">
        <w:r w:rsidR="007A10AF" w:rsidRPr="00BF5776">
          <w:rPr>
            <w:rFonts w:ascii="Trebuchet MS" w:eastAsia="Times New Roman" w:hAnsi="Trebuchet MS" w:cs="Times New Roman"/>
            <w:sz w:val="20"/>
            <w:szCs w:val="20"/>
            <w:u w:val="single"/>
          </w:rPr>
          <w:t>Gal 5:13</w:t>
        </w:r>
      </w:hyperlink>
      <w:r w:rsidR="007A10AF" w:rsidRPr="00BF5776">
        <w:rPr>
          <w:rFonts w:ascii="Trebuchet MS" w:eastAsia="Times New Roman" w:hAnsi="Trebuchet MS" w:cs="Times New Roman"/>
          <w:sz w:val="20"/>
          <w:szCs w:val="20"/>
        </w:rPr>
        <w:t>; </w:t>
      </w:r>
      <w:proofErr w:type="spellStart"/>
      <w:r w:rsidR="007A10AF" w:rsidRPr="00BF5776">
        <w:rPr>
          <w:rFonts w:ascii="Trebuchet MS" w:eastAsia="Times New Roman" w:hAnsi="Trebuchet MS" w:cs="Times New Roman"/>
          <w:sz w:val="20"/>
          <w:szCs w:val="20"/>
        </w:rPr>
        <w:fldChar w:fldCharType="begin"/>
      </w:r>
      <w:r w:rsidR="007A10AF" w:rsidRPr="00BF5776">
        <w:rPr>
          <w:rFonts w:ascii="Trebuchet MS" w:eastAsia="Times New Roman" w:hAnsi="Trebuchet MS" w:cs="Times New Roman"/>
          <w:sz w:val="20"/>
          <w:szCs w:val="20"/>
        </w:rPr>
        <w:instrText xml:space="preserve"> HYPERLINK "https://biblia.com/bible/kjv1900/Eph%205.1-2" \t "_blank" </w:instrText>
      </w:r>
      <w:r w:rsidR="007A10AF" w:rsidRPr="00BF5776">
        <w:rPr>
          <w:rFonts w:ascii="Trebuchet MS" w:eastAsia="Times New Roman" w:hAnsi="Trebuchet MS" w:cs="Times New Roman"/>
          <w:sz w:val="20"/>
          <w:szCs w:val="20"/>
        </w:rPr>
        <w:fldChar w:fldCharType="separate"/>
      </w:r>
      <w:r w:rsidR="007A10AF" w:rsidRPr="00BF5776">
        <w:rPr>
          <w:rFonts w:ascii="Trebuchet MS" w:eastAsia="Times New Roman" w:hAnsi="Trebuchet MS" w:cs="Times New Roman"/>
          <w:sz w:val="20"/>
          <w:szCs w:val="20"/>
          <w:u w:val="single"/>
        </w:rPr>
        <w:t>Eph</w:t>
      </w:r>
      <w:proofErr w:type="spellEnd"/>
      <w:r w:rsidR="007A10AF" w:rsidRPr="00BF5776">
        <w:rPr>
          <w:rFonts w:ascii="Trebuchet MS" w:eastAsia="Times New Roman" w:hAnsi="Trebuchet MS" w:cs="Times New Roman"/>
          <w:sz w:val="20"/>
          <w:szCs w:val="20"/>
          <w:u w:val="single"/>
        </w:rPr>
        <w:t xml:space="preserve"> 5:1-2</w:t>
      </w:r>
      <w:r w:rsidR="007A10AF" w:rsidRPr="00BF5776">
        <w:rPr>
          <w:rFonts w:ascii="Trebuchet MS" w:eastAsia="Times New Roman" w:hAnsi="Trebuchet MS" w:cs="Times New Roman"/>
          <w:sz w:val="20"/>
          <w:szCs w:val="20"/>
        </w:rPr>
        <w:fldChar w:fldCharType="end"/>
      </w:r>
    </w:p>
    <w:p w:rsidR="007A10AF" w:rsidRPr="00BF5776" w:rsidRDefault="006E4D82" w:rsidP="00CC5963">
      <w:pPr>
        <w:shd w:val="clear" w:color="auto" w:fill="FFFFFF"/>
        <w:spacing w:after="100" w:afterAutospacing="1" w:line="338" w:lineRule="atLeast"/>
        <w:rPr>
          <w:rFonts w:ascii="Trebuchet MS" w:eastAsia="Times New Roman" w:hAnsi="Trebuchet MS" w:cs="Times New Roman"/>
          <w:sz w:val="20"/>
          <w:szCs w:val="20"/>
        </w:rPr>
      </w:pPr>
      <w:hyperlink r:id="rId17" w:anchor="_ftnref2" w:history="1">
        <w:r w:rsidR="007A10AF" w:rsidRPr="00BF5776">
          <w:rPr>
            <w:rFonts w:ascii="Trebuchet MS" w:eastAsia="Times New Roman" w:hAnsi="Trebuchet MS" w:cs="Times New Roman"/>
            <w:sz w:val="20"/>
            <w:szCs w:val="20"/>
            <w:u w:val="single"/>
          </w:rPr>
          <w:t>[2]</w:t>
        </w:r>
      </w:hyperlink>
      <w:bookmarkEnd w:id="3"/>
      <w:r w:rsidR="007A10AF" w:rsidRPr="00BF5776">
        <w:rPr>
          <w:rFonts w:ascii="Trebuchet MS" w:eastAsia="Times New Roman" w:hAnsi="Trebuchet MS" w:cs="Times New Roman"/>
          <w:sz w:val="20"/>
          <w:szCs w:val="20"/>
        </w:rPr>
        <w:t> </w:t>
      </w:r>
      <w:hyperlink r:id="rId18" w:tgtFrame="_blank" w:history="1">
        <w:r w:rsidR="007A10AF" w:rsidRPr="00BF5776">
          <w:rPr>
            <w:rFonts w:ascii="Trebuchet MS" w:eastAsia="Times New Roman" w:hAnsi="Trebuchet MS" w:cs="Times New Roman"/>
            <w:sz w:val="20"/>
            <w:szCs w:val="20"/>
            <w:u w:val="single"/>
          </w:rPr>
          <w:t>Rom 13:1-7</w:t>
        </w:r>
      </w:hyperlink>
    </w:p>
    <w:bookmarkStart w:id="16" w:name="_ftn3"/>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"_ftnref3"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[3]</w:t>
      </w:r>
      <w:r w:rsidRPr="00BF5776">
        <w:rPr>
          <w:rFonts w:ascii="Trebuchet MS" w:eastAsia="Times New Roman" w:hAnsi="Trebuchet MS" w:cs="Times New Roman"/>
          <w:sz w:val="20"/>
          <w:szCs w:val="20"/>
        </w:rPr>
        <w:fldChar w:fldCharType="end"/>
      </w:r>
      <w:bookmarkEnd w:id="16"/>
      <w:r w:rsidRPr="00BF5776">
        <w:rPr>
          <w:rFonts w:ascii="Trebuchet MS" w:eastAsia="Times New Roman" w:hAnsi="Trebuchet MS" w:cs="Times New Roman"/>
          <w:sz w:val="20"/>
          <w:szCs w:val="20"/>
        </w:rPr>
        <w:t> </w:t>
      </w:r>
      <w:proofErr w:type="spellStart"/>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"https://biblia.com/bible/kjv1900/Deut%2010.18" \t "_blank"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Deut</w:t>
      </w:r>
      <w:proofErr w:type="spellEnd"/>
      <w:r w:rsidRPr="00BF5776">
        <w:rPr>
          <w:rFonts w:ascii="Trebuchet MS" w:eastAsia="Times New Roman" w:hAnsi="Trebuchet MS" w:cs="Times New Roman"/>
          <w:sz w:val="20"/>
          <w:szCs w:val="20"/>
          <w:u w:val="single"/>
        </w:rPr>
        <w:t xml:space="preserve"> 10:18</w:t>
      </w:r>
      <w:r w:rsidRPr="00BF5776">
        <w:rPr>
          <w:rFonts w:ascii="Trebuchet MS" w:eastAsia="Times New Roman" w:hAnsi="Trebuchet MS" w:cs="Times New Roman"/>
          <w:sz w:val="20"/>
          <w:szCs w:val="20"/>
        </w:rPr>
        <w:fldChar w:fldCharType="end"/>
      </w:r>
      <w:r w:rsidRPr="00BF5776">
        <w:rPr>
          <w:rFonts w:ascii="Trebuchet MS" w:eastAsia="Times New Roman" w:hAnsi="Trebuchet MS" w:cs="Times New Roman"/>
          <w:sz w:val="20"/>
          <w:szCs w:val="20"/>
        </w:rPr>
        <w:t>, </w:t>
      </w:r>
      <w:hyperlink r:id="rId19" w:tgtFrame="_blank" w:history="1">
        <w:r w:rsidRPr="00BF5776">
          <w:rPr>
            <w:rFonts w:ascii="Trebuchet MS" w:eastAsia="Times New Roman" w:hAnsi="Trebuchet MS" w:cs="Times New Roman"/>
            <w:sz w:val="20"/>
            <w:szCs w:val="20"/>
            <w:u w:val="single"/>
          </w:rPr>
          <w:t>Gal 3:28</w:t>
        </w:r>
      </w:hyperlink>
      <w:r w:rsidRPr="00BF5776">
        <w:rPr>
          <w:rFonts w:ascii="Trebuchet MS" w:eastAsia="Times New Roman" w:hAnsi="Trebuchet MS" w:cs="Times New Roman"/>
          <w:sz w:val="20"/>
          <w:szCs w:val="20"/>
        </w:rPr>
        <w:t>, </w:t>
      </w:r>
      <w:proofErr w:type="spellStart"/>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"https://biblia.com/bible/kjv1900/Eph%202.11-21" \t "_blank"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Eph</w:t>
      </w:r>
      <w:proofErr w:type="spellEnd"/>
      <w:r w:rsidRPr="00BF5776">
        <w:rPr>
          <w:rFonts w:ascii="Trebuchet MS" w:eastAsia="Times New Roman" w:hAnsi="Trebuchet MS" w:cs="Times New Roman"/>
          <w:sz w:val="20"/>
          <w:szCs w:val="20"/>
          <w:u w:val="single"/>
        </w:rPr>
        <w:t xml:space="preserve"> 2:11-21</w:t>
      </w:r>
      <w:r w:rsidRPr="00BF5776">
        <w:rPr>
          <w:rFonts w:ascii="Trebuchet MS" w:eastAsia="Times New Roman" w:hAnsi="Trebuchet MS" w:cs="Times New Roman"/>
          <w:sz w:val="20"/>
          <w:szCs w:val="20"/>
        </w:rPr>
        <w:fldChar w:fldCharType="end"/>
      </w:r>
      <w:r w:rsidRPr="00BF5776">
        <w:rPr>
          <w:rFonts w:ascii="Trebuchet MS" w:eastAsia="Times New Roman" w:hAnsi="Trebuchet MS" w:cs="Times New Roman"/>
          <w:sz w:val="20"/>
          <w:szCs w:val="20"/>
        </w:rPr>
        <w:t>, </w:t>
      </w:r>
      <w:hyperlink r:id="rId20" w:tgtFrame="_blank" w:history="1">
        <w:r w:rsidRPr="00BF5776">
          <w:rPr>
            <w:rFonts w:ascii="Trebuchet MS" w:eastAsia="Times New Roman" w:hAnsi="Trebuchet MS" w:cs="Times New Roman"/>
            <w:sz w:val="20"/>
            <w:szCs w:val="20"/>
            <w:u w:val="single"/>
          </w:rPr>
          <w:t>Rev 7:9-10</w:t>
        </w:r>
      </w:hyperlink>
    </w:p>
    <w:bookmarkStart w:id="17" w:name="_ftn4"/>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"_ftnref4"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[4]</w:t>
      </w:r>
      <w:r w:rsidRPr="00BF5776">
        <w:rPr>
          <w:rFonts w:ascii="Trebuchet MS" w:eastAsia="Times New Roman" w:hAnsi="Trebuchet MS" w:cs="Times New Roman"/>
          <w:sz w:val="20"/>
          <w:szCs w:val="20"/>
        </w:rPr>
        <w:fldChar w:fldCharType="end"/>
      </w:r>
      <w:bookmarkEnd w:id="17"/>
      <w:r w:rsidRPr="00BF5776">
        <w:rPr>
          <w:rFonts w:ascii="Trebuchet MS" w:eastAsia="Times New Roman" w:hAnsi="Trebuchet MS" w:cs="Times New Roman"/>
          <w:sz w:val="20"/>
          <w:szCs w:val="20"/>
        </w:rPr>
        <w:t> 1 Cor 12; </w:t>
      </w:r>
      <w:hyperlink r:id="rId21" w:tgtFrame="_blank" w:history="1">
        <w:r w:rsidRPr="00BF5776">
          <w:rPr>
            <w:rFonts w:ascii="Trebuchet MS" w:eastAsia="Times New Roman" w:hAnsi="Trebuchet MS" w:cs="Times New Roman"/>
            <w:sz w:val="20"/>
            <w:szCs w:val="20"/>
            <w:u w:val="single"/>
          </w:rPr>
          <w:t>2 Cor 10:8</w:t>
        </w:r>
      </w:hyperlink>
      <w:r w:rsidRPr="00BF5776">
        <w:rPr>
          <w:rFonts w:ascii="Trebuchet MS" w:eastAsia="Times New Roman" w:hAnsi="Trebuchet MS" w:cs="Times New Roman"/>
          <w:sz w:val="20"/>
          <w:szCs w:val="20"/>
        </w:rPr>
        <w:t>, </w:t>
      </w:r>
      <w:hyperlink r:id="rId22" w:tgtFrame="_blank" w:history="1">
        <w:r w:rsidRPr="00BF5776">
          <w:rPr>
            <w:rFonts w:ascii="Trebuchet MS" w:eastAsia="Times New Roman" w:hAnsi="Trebuchet MS" w:cs="Times New Roman"/>
            <w:sz w:val="20"/>
            <w:szCs w:val="20"/>
            <w:u w:val="single"/>
          </w:rPr>
          <w:t>13:11</w:t>
        </w:r>
      </w:hyperlink>
      <w:r w:rsidRPr="00BF5776">
        <w:rPr>
          <w:rFonts w:ascii="Trebuchet MS" w:eastAsia="Times New Roman" w:hAnsi="Trebuchet MS" w:cs="Times New Roman"/>
          <w:sz w:val="20"/>
          <w:szCs w:val="20"/>
        </w:rPr>
        <w:t>;</w:t>
      </w:r>
    </w:p>
    <w:bookmarkStart w:id="18" w:name="_ftn5"/>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"_ftnref5"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[5]</w:t>
      </w:r>
      <w:r w:rsidRPr="00BF5776">
        <w:rPr>
          <w:rFonts w:ascii="Trebuchet MS" w:eastAsia="Times New Roman" w:hAnsi="Trebuchet MS" w:cs="Times New Roman"/>
          <w:sz w:val="20"/>
          <w:szCs w:val="20"/>
        </w:rPr>
        <w:fldChar w:fldCharType="end"/>
      </w:r>
      <w:bookmarkEnd w:id="18"/>
      <w:r w:rsidRPr="00BF5776">
        <w:rPr>
          <w:rFonts w:ascii="Trebuchet MS" w:eastAsia="Times New Roman" w:hAnsi="Trebuchet MS" w:cs="Times New Roman"/>
          <w:sz w:val="20"/>
          <w:szCs w:val="20"/>
        </w:rPr>
        <w:t> </w:t>
      </w:r>
      <w:hyperlink r:id="rId23" w:tgtFrame="_blank" w:history="1">
        <w:r w:rsidRPr="00BF5776">
          <w:rPr>
            <w:rFonts w:ascii="Trebuchet MS" w:eastAsia="Times New Roman" w:hAnsi="Trebuchet MS" w:cs="Times New Roman"/>
            <w:sz w:val="20"/>
            <w:szCs w:val="20"/>
            <w:u w:val="single"/>
          </w:rPr>
          <w:t>2 Cor 8:16-24</w:t>
        </w:r>
      </w:hyperlink>
      <w:r w:rsidRPr="00BF5776">
        <w:rPr>
          <w:rFonts w:ascii="Trebuchet MS" w:eastAsia="Times New Roman" w:hAnsi="Trebuchet MS" w:cs="Times New Roman"/>
          <w:sz w:val="20"/>
          <w:szCs w:val="20"/>
        </w:rPr>
        <w:t>; </w:t>
      </w:r>
      <w:proofErr w:type="spellStart"/>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"https://biblia.com/bible/kjv1900/Deut%2025.13-15" \t "_blank"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Deut</w:t>
      </w:r>
      <w:proofErr w:type="spellEnd"/>
      <w:r w:rsidRPr="00BF5776">
        <w:rPr>
          <w:rFonts w:ascii="Trebuchet MS" w:eastAsia="Times New Roman" w:hAnsi="Trebuchet MS" w:cs="Times New Roman"/>
          <w:sz w:val="20"/>
          <w:szCs w:val="20"/>
          <w:u w:val="single"/>
        </w:rPr>
        <w:t xml:space="preserve"> 25:13-15</w:t>
      </w:r>
      <w:r w:rsidRPr="00BF5776">
        <w:rPr>
          <w:rFonts w:ascii="Trebuchet MS" w:eastAsia="Times New Roman" w:hAnsi="Trebuchet MS" w:cs="Times New Roman"/>
          <w:sz w:val="20"/>
          <w:szCs w:val="20"/>
        </w:rPr>
        <w:fldChar w:fldCharType="end"/>
      </w:r>
      <w:r w:rsidRPr="00BF5776">
        <w:rPr>
          <w:rFonts w:ascii="Trebuchet MS" w:eastAsia="Times New Roman" w:hAnsi="Trebuchet MS" w:cs="Times New Roman"/>
          <w:sz w:val="20"/>
          <w:szCs w:val="20"/>
        </w:rPr>
        <w:t>; </w:t>
      </w:r>
      <w:hyperlink r:id="rId24" w:tgtFrame="_blank" w:history="1">
        <w:r w:rsidRPr="00BF5776">
          <w:rPr>
            <w:rFonts w:ascii="Trebuchet MS" w:eastAsia="Times New Roman" w:hAnsi="Trebuchet MS" w:cs="Times New Roman"/>
            <w:sz w:val="20"/>
            <w:szCs w:val="20"/>
            <w:u w:val="single"/>
          </w:rPr>
          <w:t>1 John 1:5-7</w:t>
        </w:r>
      </w:hyperlink>
      <w:r w:rsidRPr="00BF5776">
        <w:rPr>
          <w:rFonts w:ascii="Trebuchet MS" w:eastAsia="Times New Roman" w:hAnsi="Trebuchet MS" w:cs="Times New Roman"/>
          <w:sz w:val="20"/>
          <w:szCs w:val="20"/>
        </w:rPr>
        <w:t>; </w:t>
      </w:r>
      <w:hyperlink r:id="rId25" w:tgtFrame="_blank" w:history="1">
        <w:r w:rsidRPr="00BF5776">
          <w:rPr>
            <w:rFonts w:ascii="Trebuchet MS" w:eastAsia="Times New Roman" w:hAnsi="Trebuchet MS" w:cs="Times New Roman"/>
            <w:sz w:val="20"/>
            <w:szCs w:val="20"/>
            <w:u w:val="single"/>
          </w:rPr>
          <w:t>3:18</w:t>
        </w:r>
      </w:hyperlink>
    </w:p>
    <w:bookmarkStart w:id="19" w:name="_ftn6"/>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"_ftnref6"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[6]</w:t>
      </w:r>
      <w:r w:rsidRPr="00BF5776">
        <w:rPr>
          <w:rFonts w:ascii="Trebuchet MS" w:eastAsia="Times New Roman" w:hAnsi="Trebuchet MS" w:cs="Times New Roman"/>
          <w:sz w:val="20"/>
          <w:szCs w:val="20"/>
        </w:rPr>
        <w:fldChar w:fldCharType="end"/>
      </w:r>
      <w:bookmarkEnd w:id="19"/>
      <w:r w:rsidRPr="00BF5776">
        <w:rPr>
          <w:rFonts w:ascii="Trebuchet MS" w:eastAsia="Times New Roman" w:hAnsi="Trebuchet MS" w:cs="Times New Roman"/>
          <w:sz w:val="20"/>
          <w:szCs w:val="20"/>
        </w:rPr>
        <w:t> </w:t>
      </w:r>
      <w:hyperlink r:id="rId26" w:tgtFrame="_blank" w:history="1">
        <w:r w:rsidRPr="00BF5776">
          <w:rPr>
            <w:rFonts w:ascii="Trebuchet MS" w:eastAsia="Times New Roman" w:hAnsi="Trebuchet MS" w:cs="Times New Roman"/>
            <w:sz w:val="20"/>
            <w:szCs w:val="20"/>
            <w:u w:val="single"/>
          </w:rPr>
          <w:t>Gal 6:7-10</w:t>
        </w:r>
      </w:hyperlink>
      <w:r w:rsidRPr="00BF5776">
        <w:rPr>
          <w:rFonts w:ascii="Trebuchet MS" w:eastAsia="Times New Roman" w:hAnsi="Trebuchet MS" w:cs="Times New Roman"/>
          <w:sz w:val="20"/>
          <w:szCs w:val="20"/>
        </w:rPr>
        <w:t>; </w:t>
      </w:r>
      <w:proofErr w:type="spellStart"/>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"https://biblia.com/bible/kjv1900/Eph%204.1-3" \t "_blank"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Eph</w:t>
      </w:r>
      <w:proofErr w:type="spellEnd"/>
      <w:r w:rsidRPr="00BF5776">
        <w:rPr>
          <w:rFonts w:ascii="Trebuchet MS" w:eastAsia="Times New Roman" w:hAnsi="Trebuchet MS" w:cs="Times New Roman"/>
          <w:sz w:val="20"/>
          <w:szCs w:val="20"/>
          <w:u w:val="single"/>
        </w:rPr>
        <w:t xml:space="preserve"> 4:1-3</w:t>
      </w:r>
      <w:r w:rsidRPr="00BF5776">
        <w:rPr>
          <w:rFonts w:ascii="Trebuchet MS" w:eastAsia="Times New Roman" w:hAnsi="Trebuchet MS" w:cs="Times New Roman"/>
          <w:sz w:val="20"/>
          <w:szCs w:val="20"/>
        </w:rPr>
        <w:fldChar w:fldCharType="end"/>
      </w:r>
      <w:r w:rsidRPr="00BF5776">
        <w:rPr>
          <w:rFonts w:ascii="Trebuchet MS" w:eastAsia="Times New Roman" w:hAnsi="Trebuchet MS" w:cs="Times New Roman"/>
          <w:sz w:val="20"/>
          <w:szCs w:val="20"/>
        </w:rPr>
        <w:t>, </w:t>
      </w:r>
      <w:hyperlink r:id="rId27" w:tgtFrame="_blank" w:history="1">
        <w:r w:rsidRPr="00BF5776">
          <w:rPr>
            <w:rFonts w:ascii="Trebuchet MS" w:eastAsia="Times New Roman" w:hAnsi="Trebuchet MS" w:cs="Times New Roman"/>
            <w:sz w:val="20"/>
            <w:szCs w:val="20"/>
            <w:u w:val="single"/>
          </w:rPr>
          <w:t>15-16</w:t>
        </w:r>
      </w:hyperlink>
      <w:r w:rsidRPr="00BF5776">
        <w:rPr>
          <w:rFonts w:ascii="Trebuchet MS" w:eastAsia="Times New Roman" w:hAnsi="Trebuchet MS" w:cs="Times New Roman"/>
          <w:sz w:val="20"/>
          <w:szCs w:val="20"/>
        </w:rPr>
        <w:t>; </w:t>
      </w:r>
      <w:hyperlink r:id="rId28" w:tgtFrame="_blank" w:history="1">
        <w:r w:rsidRPr="00BF5776">
          <w:rPr>
            <w:rFonts w:ascii="Trebuchet MS" w:eastAsia="Times New Roman" w:hAnsi="Trebuchet MS" w:cs="Times New Roman"/>
            <w:sz w:val="20"/>
            <w:szCs w:val="20"/>
            <w:u w:val="single"/>
          </w:rPr>
          <w:t>5:3-4</w:t>
        </w:r>
      </w:hyperlink>
      <w:r w:rsidRPr="00BF5776">
        <w:rPr>
          <w:rFonts w:ascii="Trebuchet MS" w:eastAsia="Times New Roman" w:hAnsi="Trebuchet MS" w:cs="Times New Roman"/>
          <w:sz w:val="20"/>
          <w:szCs w:val="20"/>
        </w:rPr>
        <w:t>; </w:t>
      </w:r>
      <w:hyperlink r:id="rId29" w:tgtFrame="_blank" w:history="1">
        <w:r w:rsidRPr="00BF5776">
          <w:rPr>
            <w:rFonts w:ascii="Trebuchet MS" w:eastAsia="Times New Roman" w:hAnsi="Trebuchet MS" w:cs="Times New Roman"/>
            <w:sz w:val="20"/>
            <w:szCs w:val="20"/>
            <w:u w:val="single"/>
          </w:rPr>
          <w:t>Col 3:15-17</w:t>
        </w:r>
      </w:hyperlink>
    </w:p>
    <w:bookmarkStart w:id="20" w:name="_ftn7"/>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"_ftnref7"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[7]</w:t>
      </w:r>
      <w:r w:rsidRPr="00BF5776">
        <w:rPr>
          <w:rFonts w:ascii="Trebuchet MS" w:eastAsia="Times New Roman" w:hAnsi="Trebuchet MS" w:cs="Times New Roman"/>
          <w:sz w:val="20"/>
          <w:szCs w:val="20"/>
        </w:rPr>
        <w:fldChar w:fldCharType="end"/>
      </w:r>
      <w:bookmarkEnd w:id="20"/>
      <w:r w:rsidRPr="00BF5776">
        <w:rPr>
          <w:rFonts w:ascii="Trebuchet MS" w:eastAsia="Times New Roman" w:hAnsi="Trebuchet MS" w:cs="Times New Roman"/>
          <w:sz w:val="20"/>
          <w:szCs w:val="20"/>
        </w:rPr>
        <w:t> </w:t>
      </w:r>
      <w:proofErr w:type="spellStart"/>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"https://biblia.com/bible/kjv1900/Eph%204.22-24" \t "_blank"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Eph</w:t>
      </w:r>
      <w:proofErr w:type="spellEnd"/>
      <w:r w:rsidRPr="00BF5776">
        <w:rPr>
          <w:rFonts w:ascii="Trebuchet MS" w:eastAsia="Times New Roman" w:hAnsi="Trebuchet MS" w:cs="Times New Roman"/>
          <w:sz w:val="20"/>
          <w:szCs w:val="20"/>
          <w:u w:val="single"/>
        </w:rPr>
        <w:t xml:space="preserve"> 4:22-24</w:t>
      </w:r>
      <w:r w:rsidRPr="00BF5776">
        <w:rPr>
          <w:rFonts w:ascii="Trebuchet MS" w:eastAsia="Times New Roman" w:hAnsi="Trebuchet MS" w:cs="Times New Roman"/>
          <w:sz w:val="20"/>
          <w:szCs w:val="20"/>
        </w:rPr>
        <w:fldChar w:fldCharType="end"/>
      </w:r>
      <w:r w:rsidRPr="00BF5776">
        <w:rPr>
          <w:rFonts w:ascii="Trebuchet MS" w:eastAsia="Times New Roman" w:hAnsi="Trebuchet MS" w:cs="Times New Roman"/>
          <w:sz w:val="20"/>
          <w:szCs w:val="20"/>
        </w:rPr>
        <w:t>, </w:t>
      </w:r>
      <w:hyperlink r:id="rId30" w:tgtFrame="_blank" w:history="1">
        <w:r w:rsidRPr="00BF5776">
          <w:rPr>
            <w:rFonts w:ascii="Trebuchet MS" w:eastAsia="Times New Roman" w:hAnsi="Trebuchet MS" w:cs="Times New Roman"/>
            <w:sz w:val="20"/>
            <w:szCs w:val="20"/>
            <w:u w:val="single"/>
          </w:rPr>
          <w:t>29</w:t>
        </w:r>
      </w:hyperlink>
      <w:r w:rsidRPr="00BF5776">
        <w:rPr>
          <w:rFonts w:ascii="Trebuchet MS" w:eastAsia="Times New Roman" w:hAnsi="Trebuchet MS" w:cs="Times New Roman"/>
          <w:sz w:val="20"/>
          <w:szCs w:val="20"/>
        </w:rPr>
        <w:t>; </w:t>
      </w:r>
      <w:hyperlink r:id="rId31" w:tgtFrame="_blank" w:history="1">
        <w:r w:rsidRPr="00BF5776">
          <w:rPr>
            <w:rFonts w:ascii="Trebuchet MS" w:eastAsia="Times New Roman" w:hAnsi="Trebuchet MS" w:cs="Times New Roman"/>
            <w:sz w:val="20"/>
            <w:szCs w:val="20"/>
            <w:u w:val="single"/>
          </w:rPr>
          <w:t>Titus 3:2</w:t>
        </w:r>
      </w:hyperlink>
      <w:r w:rsidRPr="00BF5776">
        <w:rPr>
          <w:rFonts w:ascii="Trebuchet MS" w:eastAsia="Times New Roman" w:hAnsi="Trebuchet MS" w:cs="Times New Roman"/>
          <w:sz w:val="20"/>
          <w:szCs w:val="20"/>
        </w:rPr>
        <w:t>; </w:t>
      </w:r>
      <w:hyperlink r:id="rId32" w:tgtFrame="_blank" w:history="1">
        <w:r w:rsidRPr="00BF5776">
          <w:rPr>
            <w:rFonts w:ascii="Trebuchet MS" w:eastAsia="Times New Roman" w:hAnsi="Trebuchet MS" w:cs="Times New Roman"/>
            <w:sz w:val="20"/>
            <w:szCs w:val="20"/>
            <w:u w:val="single"/>
          </w:rPr>
          <w:t>Acts 20:17-38</w:t>
        </w:r>
      </w:hyperlink>
    </w:p>
    <w:bookmarkStart w:id="21" w:name="_ftn8"/>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"_ftnref8"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[8]</w:t>
      </w:r>
      <w:r w:rsidRPr="00BF5776">
        <w:rPr>
          <w:rFonts w:ascii="Trebuchet MS" w:eastAsia="Times New Roman" w:hAnsi="Trebuchet MS" w:cs="Times New Roman"/>
          <w:sz w:val="20"/>
          <w:szCs w:val="20"/>
        </w:rPr>
        <w:fldChar w:fldCharType="end"/>
      </w:r>
      <w:bookmarkEnd w:id="21"/>
      <w:r w:rsidRPr="00BF5776">
        <w:rPr>
          <w:rFonts w:ascii="Trebuchet MS" w:eastAsia="Times New Roman" w:hAnsi="Trebuchet MS" w:cs="Times New Roman"/>
          <w:sz w:val="20"/>
          <w:szCs w:val="20"/>
        </w:rPr>
        <w:t> </w:t>
      </w:r>
      <w:hyperlink r:id="rId33" w:tgtFrame="_blank" w:history="1">
        <w:r w:rsidRPr="00BF5776">
          <w:rPr>
            <w:rFonts w:ascii="Trebuchet MS" w:eastAsia="Times New Roman" w:hAnsi="Trebuchet MS" w:cs="Times New Roman"/>
            <w:sz w:val="20"/>
            <w:szCs w:val="20"/>
            <w:u w:val="single"/>
          </w:rPr>
          <w:t>Col 1:9-12</w:t>
        </w:r>
      </w:hyperlink>
    </w:p>
    <w:bookmarkStart w:id="22" w:name="_ftn9"/>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"_ftnref9"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[9]</w:t>
      </w:r>
      <w:r w:rsidRPr="00BF5776">
        <w:rPr>
          <w:rFonts w:ascii="Trebuchet MS" w:eastAsia="Times New Roman" w:hAnsi="Trebuchet MS" w:cs="Times New Roman"/>
          <w:sz w:val="20"/>
          <w:szCs w:val="20"/>
        </w:rPr>
        <w:fldChar w:fldCharType="end"/>
      </w:r>
      <w:bookmarkEnd w:id="22"/>
      <w:r w:rsidRPr="00BF5776">
        <w:rPr>
          <w:rFonts w:ascii="Trebuchet MS" w:eastAsia="Times New Roman" w:hAnsi="Trebuchet MS" w:cs="Times New Roman"/>
          <w:sz w:val="20"/>
          <w:szCs w:val="20"/>
        </w:rPr>
        <w:t> </w:t>
      </w:r>
      <w:hyperlink r:id="rId34" w:tgtFrame="_blank" w:history="1">
        <w:r w:rsidRPr="00BF5776">
          <w:rPr>
            <w:rFonts w:ascii="Trebuchet MS" w:eastAsia="Times New Roman" w:hAnsi="Trebuchet MS" w:cs="Times New Roman"/>
            <w:sz w:val="20"/>
            <w:szCs w:val="20"/>
            <w:u w:val="single"/>
          </w:rPr>
          <w:t>Col 3:23-24</w:t>
        </w:r>
      </w:hyperlink>
      <w:r w:rsidRPr="00BF5776">
        <w:rPr>
          <w:rFonts w:ascii="Trebuchet MS" w:eastAsia="Times New Roman" w:hAnsi="Trebuchet MS" w:cs="Times New Roman"/>
          <w:sz w:val="20"/>
          <w:szCs w:val="20"/>
        </w:rPr>
        <w:t>; </w:t>
      </w:r>
      <w:hyperlink r:id="rId35" w:tgtFrame="_blank" w:history="1">
        <w:r w:rsidRPr="00BF5776">
          <w:rPr>
            <w:rFonts w:ascii="Trebuchet MS" w:eastAsia="Times New Roman" w:hAnsi="Trebuchet MS" w:cs="Times New Roman"/>
            <w:sz w:val="20"/>
            <w:szCs w:val="20"/>
            <w:u w:val="single"/>
          </w:rPr>
          <w:t>1 Pet 4:10</w:t>
        </w:r>
      </w:hyperlink>
    </w:p>
    <w:bookmarkStart w:id="23" w:name="_ftn10"/>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"_ftnref10"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[10]</w:t>
      </w:r>
      <w:r w:rsidRPr="00BF5776">
        <w:rPr>
          <w:rFonts w:ascii="Trebuchet MS" w:eastAsia="Times New Roman" w:hAnsi="Trebuchet MS" w:cs="Times New Roman"/>
          <w:sz w:val="20"/>
          <w:szCs w:val="20"/>
        </w:rPr>
        <w:fldChar w:fldCharType="end"/>
      </w:r>
      <w:bookmarkEnd w:id="23"/>
      <w:r w:rsidRPr="00BF5776">
        <w:rPr>
          <w:rFonts w:ascii="Trebuchet MS" w:eastAsia="Times New Roman" w:hAnsi="Trebuchet MS" w:cs="Times New Roman"/>
          <w:sz w:val="20"/>
          <w:szCs w:val="20"/>
        </w:rPr>
        <w:t> </w:t>
      </w:r>
      <w:hyperlink r:id="rId36" w:tgtFrame="_blank" w:history="1">
        <w:r w:rsidRPr="00BF5776">
          <w:rPr>
            <w:rFonts w:ascii="Trebuchet MS" w:eastAsia="Times New Roman" w:hAnsi="Trebuchet MS" w:cs="Times New Roman"/>
            <w:sz w:val="20"/>
            <w:szCs w:val="20"/>
            <w:u w:val="single"/>
          </w:rPr>
          <w:t>Gen 2:18-24</w:t>
        </w:r>
      </w:hyperlink>
      <w:r w:rsidRPr="00BF5776">
        <w:rPr>
          <w:rFonts w:ascii="Trebuchet MS" w:eastAsia="Times New Roman" w:hAnsi="Trebuchet MS" w:cs="Times New Roman"/>
          <w:sz w:val="20"/>
          <w:szCs w:val="20"/>
        </w:rPr>
        <w:t>; Lev 18; </w:t>
      </w:r>
      <w:hyperlink r:id="rId37" w:tgtFrame="_blank" w:history="1">
        <w:r w:rsidRPr="00BF5776">
          <w:rPr>
            <w:rFonts w:ascii="Trebuchet MS" w:eastAsia="Times New Roman" w:hAnsi="Trebuchet MS" w:cs="Times New Roman"/>
            <w:sz w:val="20"/>
            <w:szCs w:val="20"/>
            <w:u w:val="single"/>
          </w:rPr>
          <w:t>Matt 5:27-28</w:t>
        </w:r>
      </w:hyperlink>
      <w:r w:rsidRPr="00BF5776">
        <w:rPr>
          <w:rFonts w:ascii="Trebuchet MS" w:eastAsia="Times New Roman" w:hAnsi="Trebuchet MS" w:cs="Times New Roman"/>
          <w:sz w:val="20"/>
          <w:szCs w:val="20"/>
        </w:rPr>
        <w:t>, </w:t>
      </w:r>
      <w:hyperlink r:id="rId38" w:tgtFrame="_blank" w:history="1">
        <w:r w:rsidRPr="00BF5776">
          <w:rPr>
            <w:rFonts w:ascii="Trebuchet MS" w:eastAsia="Times New Roman" w:hAnsi="Trebuchet MS" w:cs="Times New Roman"/>
            <w:sz w:val="20"/>
            <w:szCs w:val="20"/>
            <w:u w:val="single"/>
          </w:rPr>
          <w:t>32</w:t>
        </w:r>
      </w:hyperlink>
      <w:r w:rsidRPr="00BF5776">
        <w:rPr>
          <w:rFonts w:ascii="Trebuchet MS" w:eastAsia="Times New Roman" w:hAnsi="Trebuchet MS" w:cs="Times New Roman"/>
          <w:sz w:val="20"/>
          <w:szCs w:val="20"/>
        </w:rPr>
        <w:t>; </w:t>
      </w:r>
      <w:hyperlink r:id="rId39" w:tgtFrame="_blank" w:history="1">
        <w:r w:rsidRPr="00BF5776">
          <w:rPr>
            <w:rFonts w:ascii="Trebuchet MS" w:eastAsia="Times New Roman" w:hAnsi="Trebuchet MS" w:cs="Times New Roman"/>
            <w:sz w:val="20"/>
            <w:szCs w:val="20"/>
            <w:u w:val="single"/>
          </w:rPr>
          <w:t>Matt 19:3-10</w:t>
        </w:r>
      </w:hyperlink>
      <w:r w:rsidRPr="00BF5776">
        <w:rPr>
          <w:rFonts w:ascii="Trebuchet MS" w:eastAsia="Times New Roman" w:hAnsi="Trebuchet MS" w:cs="Times New Roman"/>
          <w:sz w:val="20"/>
          <w:szCs w:val="20"/>
        </w:rPr>
        <w:t>; </w:t>
      </w:r>
      <w:hyperlink r:id="rId40" w:tgtFrame="_blank" w:history="1">
        <w:r w:rsidRPr="00BF5776">
          <w:rPr>
            <w:rFonts w:ascii="Trebuchet MS" w:eastAsia="Times New Roman" w:hAnsi="Trebuchet MS" w:cs="Times New Roman"/>
            <w:sz w:val="20"/>
            <w:szCs w:val="20"/>
            <w:u w:val="single"/>
          </w:rPr>
          <w:t>Rom 1:18-31</w:t>
        </w:r>
      </w:hyperlink>
      <w:r w:rsidRPr="00BF5776">
        <w:rPr>
          <w:rFonts w:ascii="Trebuchet MS" w:eastAsia="Times New Roman" w:hAnsi="Trebuchet MS" w:cs="Times New Roman"/>
          <w:sz w:val="20"/>
          <w:szCs w:val="20"/>
        </w:rPr>
        <w:t>; 1 Cor 7</w:t>
      </w:r>
    </w:p>
    <w:bookmarkStart w:id="24" w:name="_ftn11"/>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"_ftnref11"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[11]</w:t>
      </w:r>
      <w:r w:rsidRPr="00BF5776">
        <w:rPr>
          <w:rFonts w:ascii="Trebuchet MS" w:eastAsia="Times New Roman" w:hAnsi="Trebuchet MS" w:cs="Times New Roman"/>
          <w:sz w:val="20"/>
          <w:szCs w:val="20"/>
        </w:rPr>
        <w:fldChar w:fldCharType="end"/>
      </w:r>
      <w:bookmarkEnd w:id="24"/>
      <w:r w:rsidRPr="00BF5776">
        <w:rPr>
          <w:rFonts w:ascii="Trebuchet MS" w:eastAsia="Times New Roman" w:hAnsi="Trebuchet MS" w:cs="Times New Roman"/>
          <w:sz w:val="20"/>
          <w:szCs w:val="20"/>
        </w:rPr>
        <w:t> For the purposes of this paragraph, “To believe and behave” means employees (1) agree with the substance and conclusions of the Theological Summary of Human Sexuality, (2) will not engage in sexual immorality as defined in this paragraph, and (3) will not promote positions inconsistent with the Theological Summary of Human Sexuality.</w:t>
      </w:r>
    </w:p>
    <w:bookmarkStart w:id="25" w:name="_ftn12"/>
    <w:p w:rsidR="007A10AF"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"_ftnref12"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[12]</w:t>
      </w:r>
      <w:r w:rsidRPr="00BF5776">
        <w:rPr>
          <w:rFonts w:ascii="Trebuchet MS" w:eastAsia="Times New Roman" w:hAnsi="Trebuchet MS" w:cs="Times New Roman"/>
          <w:sz w:val="20"/>
          <w:szCs w:val="20"/>
        </w:rPr>
        <w:fldChar w:fldCharType="end"/>
      </w:r>
      <w:bookmarkEnd w:id="25"/>
      <w:r w:rsidRPr="00BF5776">
        <w:rPr>
          <w:rFonts w:ascii="Trebuchet MS" w:eastAsia="Times New Roman" w:hAnsi="Trebuchet MS" w:cs="Times New Roman"/>
          <w:sz w:val="20"/>
          <w:szCs w:val="20"/>
        </w:rPr>
        <w:t> </w:t>
      </w:r>
      <w:hyperlink r:id="rId41" w:tgtFrame="_blank" w:history="1">
        <w:r w:rsidRPr="00BF5776">
          <w:rPr>
            <w:rFonts w:ascii="Trebuchet MS" w:eastAsia="Times New Roman" w:hAnsi="Trebuchet MS" w:cs="Times New Roman"/>
            <w:sz w:val="20"/>
            <w:szCs w:val="20"/>
            <w:u w:val="single"/>
          </w:rPr>
          <w:t>Matt 5:32</w:t>
        </w:r>
      </w:hyperlink>
      <w:r w:rsidRPr="00BF5776">
        <w:rPr>
          <w:rFonts w:ascii="Trebuchet MS" w:eastAsia="Times New Roman" w:hAnsi="Trebuchet MS" w:cs="Times New Roman"/>
          <w:sz w:val="20"/>
          <w:szCs w:val="20"/>
        </w:rPr>
        <w:t>; </w:t>
      </w:r>
      <w:hyperlink r:id="rId42" w:tgtFrame="_blank" w:history="1">
        <w:r w:rsidRPr="00BF5776">
          <w:rPr>
            <w:rFonts w:ascii="Trebuchet MS" w:eastAsia="Times New Roman" w:hAnsi="Trebuchet MS" w:cs="Times New Roman"/>
            <w:sz w:val="20"/>
            <w:szCs w:val="20"/>
            <w:u w:val="single"/>
          </w:rPr>
          <w:t>19:5</w:t>
        </w:r>
      </w:hyperlink>
      <w:r w:rsidRPr="00BF5776">
        <w:rPr>
          <w:rFonts w:ascii="Trebuchet MS" w:eastAsia="Times New Roman" w:hAnsi="Trebuchet MS" w:cs="Times New Roman"/>
          <w:sz w:val="20"/>
          <w:szCs w:val="20"/>
        </w:rPr>
        <w:t>; </w:t>
      </w:r>
      <w:hyperlink r:id="rId43" w:tgtFrame="_blank" w:history="1">
        <w:r w:rsidRPr="00BF5776">
          <w:rPr>
            <w:rFonts w:ascii="Trebuchet MS" w:eastAsia="Times New Roman" w:hAnsi="Trebuchet MS" w:cs="Times New Roman"/>
            <w:sz w:val="20"/>
            <w:szCs w:val="20"/>
            <w:u w:val="single"/>
          </w:rPr>
          <w:t>Mark 10:2-10</w:t>
        </w:r>
      </w:hyperlink>
      <w:r w:rsidRPr="00BF5776">
        <w:rPr>
          <w:rFonts w:ascii="Trebuchet MS" w:eastAsia="Times New Roman" w:hAnsi="Trebuchet MS" w:cs="Times New Roman"/>
          <w:sz w:val="20"/>
          <w:szCs w:val="20"/>
        </w:rPr>
        <w:t>; 1 Cor 7</w:t>
      </w:r>
    </w:p>
    <w:bookmarkStart w:id="26" w:name="_ftn13"/>
    <w:p w:rsidR="00CC6745" w:rsidRPr="00BF5776" w:rsidRDefault="007A10AF" w:rsidP="00CC5963">
      <w:pPr>
        <w:shd w:val="clear" w:color="auto" w:fill="FFFFFF"/>
        <w:spacing w:after="100" w:afterAutospacing="1" w:line="338" w:lineRule="atLeast"/>
        <w:rPr>
          <w:rFonts w:ascii="Trebuchet MS" w:eastAsia="Times New Roman" w:hAnsi="Trebuchet MS" w:cs="Times New Roman"/>
          <w:sz w:val="20"/>
          <w:szCs w:val="20"/>
        </w:rPr>
      </w:pPr>
      <w:r w:rsidRPr="00BF5776">
        <w:rPr>
          <w:rFonts w:ascii="Trebuchet MS" w:eastAsia="Times New Roman" w:hAnsi="Trebuchet MS" w:cs="Times New Roman"/>
          <w:sz w:val="20"/>
          <w:szCs w:val="20"/>
        </w:rPr>
        <w:fldChar w:fldCharType="begin"/>
      </w:r>
      <w:r w:rsidRPr="00BF5776">
        <w:rPr>
          <w:rFonts w:ascii="Trebuchet MS" w:eastAsia="Times New Roman" w:hAnsi="Trebuchet MS" w:cs="Times New Roman"/>
          <w:sz w:val="20"/>
          <w:szCs w:val="20"/>
        </w:rPr>
        <w:instrText xml:space="preserve"> HYPERLINK "https://staffhandbook.intervarsity.org/employment/staff-code-conduct" \l "_ftnref13" \o "" </w:instrText>
      </w:r>
      <w:r w:rsidRPr="00BF5776">
        <w:rPr>
          <w:rFonts w:ascii="Trebuchet MS" w:eastAsia="Times New Roman" w:hAnsi="Trebuchet MS" w:cs="Times New Roman"/>
          <w:sz w:val="20"/>
          <w:szCs w:val="20"/>
        </w:rPr>
        <w:fldChar w:fldCharType="separate"/>
      </w:r>
      <w:r w:rsidRPr="00BF5776">
        <w:rPr>
          <w:rFonts w:ascii="Trebuchet MS" w:eastAsia="Times New Roman" w:hAnsi="Trebuchet MS" w:cs="Times New Roman"/>
          <w:sz w:val="20"/>
          <w:szCs w:val="20"/>
          <w:u w:val="single"/>
        </w:rPr>
        <w:t>[13]</w:t>
      </w:r>
      <w:r w:rsidRPr="00BF5776">
        <w:rPr>
          <w:rFonts w:ascii="Trebuchet MS" w:eastAsia="Times New Roman" w:hAnsi="Trebuchet MS" w:cs="Times New Roman"/>
          <w:sz w:val="20"/>
          <w:szCs w:val="20"/>
        </w:rPr>
        <w:fldChar w:fldCharType="end"/>
      </w:r>
      <w:bookmarkEnd w:id="26"/>
      <w:r w:rsidRPr="00BF5776">
        <w:rPr>
          <w:rFonts w:ascii="Trebuchet MS" w:eastAsia="Times New Roman" w:hAnsi="Trebuchet MS" w:cs="Times New Roman"/>
          <w:sz w:val="20"/>
          <w:szCs w:val="20"/>
        </w:rPr>
        <w:t> Rom 13; </w:t>
      </w:r>
      <w:hyperlink r:id="rId44" w:tgtFrame="_blank" w:history="1">
        <w:r w:rsidRPr="00BF5776">
          <w:rPr>
            <w:rFonts w:ascii="Trebuchet MS" w:eastAsia="Times New Roman" w:hAnsi="Trebuchet MS" w:cs="Times New Roman"/>
            <w:sz w:val="20"/>
            <w:szCs w:val="20"/>
            <w:u w:val="single"/>
          </w:rPr>
          <w:t>1 Cor 6:15-20</w:t>
        </w:r>
      </w:hyperlink>
    </w:p>
    <w:sectPr w:rsidR="00CC6745" w:rsidRPr="00BF5776" w:rsidSect="00282B0D">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61C99"/>
    <w:multiLevelType w:val="hybridMultilevel"/>
    <w:tmpl w:val="9B6E39F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B5E6C53"/>
    <w:multiLevelType w:val="hybridMultilevel"/>
    <w:tmpl w:val="D5D0297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242471D"/>
    <w:multiLevelType w:val="hybridMultilevel"/>
    <w:tmpl w:val="8F7862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0AF"/>
    <w:rsid w:val="00006E5F"/>
    <w:rsid w:val="00282B0D"/>
    <w:rsid w:val="00313672"/>
    <w:rsid w:val="003F5A0F"/>
    <w:rsid w:val="005620F4"/>
    <w:rsid w:val="006E4D82"/>
    <w:rsid w:val="007A10AF"/>
    <w:rsid w:val="0088354D"/>
    <w:rsid w:val="008A544F"/>
    <w:rsid w:val="00BF5776"/>
    <w:rsid w:val="00CC5963"/>
    <w:rsid w:val="00CC6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D081A"/>
  <w15:chartTrackingRefBased/>
  <w15:docId w15:val="{6F00A553-BBA6-47D9-847F-500B29152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0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A10AF"/>
    <w:rPr>
      <w:b/>
      <w:bCs/>
    </w:rPr>
  </w:style>
  <w:style w:type="character" w:styleId="Hyperlink">
    <w:name w:val="Hyperlink"/>
    <w:basedOn w:val="DefaultParagraphFont"/>
    <w:uiPriority w:val="99"/>
    <w:semiHidden/>
    <w:unhideWhenUsed/>
    <w:rsid w:val="007A10AF"/>
    <w:rPr>
      <w:color w:val="0000FF"/>
      <w:u w:val="single"/>
    </w:rPr>
  </w:style>
  <w:style w:type="character" w:styleId="Emphasis">
    <w:name w:val="Emphasis"/>
    <w:basedOn w:val="DefaultParagraphFont"/>
    <w:uiPriority w:val="20"/>
    <w:qFormat/>
    <w:rsid w:val="007A10AF"/>
    <w:rPr>
      <w:i/>
      <w:iCs/>
    </w:rPr>
  </w:style>
  <w:style w:type="paragraph" w:styleId="ListParagraph">
    <w:name w:val="List Paragraph"/>
    <w:basedOn w:val="Normal"/>
    <w:uiPriority w:val="34"/>
    <w:qFormat/>
    <w:rsid w:val="00BF5776"/>
    <w:pPr>
      <w:spacing w:after="200" w:line="276" w:lineRule="auto"/>
      <w:ind w:left="720"/>
      <w:contextualSpacing/>
    </w:pPr>
    <w:rPr>
      <w:rFonts w:eastAsiaTheme="minorEastAsia"/>
      <w:lang w:eastAsia="zh-CN"/>
    </w:rPr>
  </w:style>
  <w:style w:type="paragraph" w:customStyle="1" w:styleId="Default">
    <w:name w:val="Default"/>
    <w:rsid w:val="008A544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20156">
      <w:bodyDiv w:val="1"/>
      <w:marLeft w:val="0"/>
      <w:marRight w:val="0"/>
      <w:marTop w:val="0"/>
      <w:marBottom w:val="0"/>
      <w:divBdr>
        <w:top w:val="none" w:sz="0" w:space="0" w:color="auto"/>
        <w:left w:val="none" w:sz="0" w:space="0" w:color="auto"/>
        <w:bottom w:val="none" w:sz="0" w:space="0" w:color="auto"/>
        <w:right w:val="none" w:sz="0" w:space="0" w:color="auto"/>
      </w:divBdr>
    </w:div>
    <w:div w:id="1365591264">
      <w:bodyDiv w:val="1"/>
      <w:marLeft w:val="0"/>
      <w:marRight w:val="0"/>
      <w:marTop w:val="0"/>
      <w:marBottom w:val="0"/>
      <w:divBdr>
        <w:top w:val="none" w:sz="0" w:space="0" w:color="auto"/>
        <w:left w:val="none" w:sz="0" w:space="0" w:color="auto"/>
        <w:bottom w:val="none" w:sz="0" w:space="0" w:color="auto"/>
        <w:right w:val="none" w:sz="0" w:space="0" w:color="auto"/>
      </w:divBdr>
      <w:divsChild>
        <w:div w:id="1174763682">
          <w:marLeft w:val="0"/>
          <w:marRight w:val="0"/>
          <w:marTop w:val="0"/>
          <w:marBottom w:val="0"/>
          <w:divBdr>
            <w:top w:val="none" w:sz="0" w:space="0" w:color="auto"/>
            <w:left w:val="none" w:sz="0" w:space="0" w:color="auto"/>
            <w:bottom w:val="none" w:sz="0" w:space="0" w:color="auto"/>
            <w:right w:val="none" w:sz="0" w:space="0" w:color="auto"/>
          </w:divBdr>
          <w:divsChild>
            <w:div w:id="1487820976">
              <w:marLeft w:val="0"/>
              <w:marRight w:val="0"/>
              <w:marTop w:val="0"/>
              <w:marBottom w:val="0"/>
              <w:divBdr>
                <w:top w:val="none" w:sz="0" w:space="0" w:color="auto"/>
                <w:left w:val="none" w:sz="0" w:space="0" w:color="auto"/>
                <w:bottom w:val="none" w:sz="0" w:space="0" w:color="auto"/>
                <w:right w:val="none" w:sz="0" w:space="0" w:color="auto"/>
              </w:divBdr>
            </w:div>
            <w:div w:id="200947417">
              <w:marLeft w:val="0"/>
              <w:marRight w:val="0"/>
              <w:marTop w:val="0"/>
              <w:marBottom w:val="0"/>
              <w:divBdr>
                <w:top w:val="none" w:sz="0" w:space="0" w:color="auto"/>
                <w:left w:val="none" w:sz="0" w:space="0" w:color="auto"/>
                <w:bottom w:val="none" w:sz="0" w:space="0" w:color="auto"/>
                <w:right w:val="none" w:sz="0" w:space="0" w:color="auto"/>
              </w:divBdr>
            </w:div>
          </w:divsChild>
        </w:div>
        <w:div w:id="1066613753">
          <w:marLeft w:val="0"/>
          <w:marRight w:val="0"/>
          <w:marTop w:val="0"/>
          <w:marBottom w:val="0"/>
          <w:divBdr>
            <w:top w:val="none" w:sz="0" w:space="0" w:color="auto"/>
            <w:left w:val="none" w:sz="0" w:space="0" w:color="auto"/>
            <w:bottom w:val="none" w:sz="0" w:space="0" w:color="auto"/>
            <w:right w:val="none" w:sz="0" w:space="0" w:color="auto"/>
          </w:divBdr>
          <w:divsChild>
            <w:div w:id="197352214">
              <w:marLeft w:val="0"/>
              <w:marRight w:val="0"/>
              <w:marTop w:val="0"/>
              <w:marBottom w:val="0"/>
              <w:divBdr>
                <w:top w:val="none" w:sz="0" w:space="0" w:color="auto"/>
                <w:left w:val="none" w:sz="0" w:space="0" w:color="auto"/>
                <w:bottom w:val="none" w:sz="0" w:space="0" w:color="auto"/>
                <w:right w:val="none" w:sz="0" w:space="0" w:color="auto"/>
              </w:divBdr>
            </w:div>
            <w:div w:id="1976443056">
              <w:marLeft w:val="0"/>
              <w:marRight w:val="0"/>
              <w:marTop w:val="0"/>
              <w:marBottom w:val="0"/>
              <w:divBdr>
                <w:top w:val="none" w:sz="0" w:space="0" w:color="auto"/>
                <w:left w:val="none" w:sz="0" w:space="0" w:color="auto"/>
                <w:bottom w:val="none" w:sz="0" w:space="0" w:color="auto"/>
                <w:right w:val="none" w:sz="0" w:space="0" w:color="auto"/>
              </w:divBdr>
            </w:div>
            <w:div w:id="17049488">
              <w:marLeft w:val="0"/>
              <w:marRight w:val="0"/>
              <w:marTop w:val="0"/>
              <w:marBottom w:val="0"/>
              <w:divBdr>
                <w:top w:val="none" w:sz="0" w:space="0" w:color="auto"/>
                <w:left w:val="none" w:sz="0" w:space="0" w:color="auto"/>
                <w:bottom w:val="none" w:sz="0" w:space="0" w:color="auto"/>
                <w:right w:val="none" w:sz="0" w:space="0" w:color="auto"/>
              </w:divBdr>
            </w:div>
            <w:div w:id="1202788298">
              <w:marLeft w:val="0"/>
              <w:marRight w:val="0"/>
              <w:marTop w:val="0"/>
              <w:marBottom w:val="0"/>
              <w:divBdr>
                <w:top w:val="none" w:sz="0" w:space="0" w:color="auto"/>
                <w:left w:val="none" w:sz="0" w:space="0" w:color="auto"/>
                <w:bottom w:val="none" w:sz="0" w:space="0" w:color="auto"/>
                <w:right w:val="none" w:sz="0" w:space="0" w:color="auto"/>
              </w:divBdr>
            </w:div>
            <w:div w:id="650331363">
              <w:marLeft w:val="0"/>
              <w:marRight w:val="0"/>
              <w:marTop w:val="0"/>
              <w:marBottom w:val="0"/>
              <w:divBdr>
                <w:top w:val="none" w:sz="0" w:space="0" w:color="auto"/>
                <w:left w:val="none" w:sz="0" w:space="0" w:color="auto"/>
                <w:bottom w:val="none" w:sz="0" w:space="0" w:color="auto"/>
                <w:right w:val="none" w:sz="0" w:space="0" w:color="auto"/>
              </w:divBdr>
            </w:div>
            <w:div w:id="1324308973">
              <w:marLeft w:val="0"/>
              <w:marRight w:val="0"/>
              <w:marTop w:val="0"/>
              <w:marBottom w:val="0"/>
              <w:divBdr>
                <w:top w:val="none" w:sz="0" w:space="0" w:color="auto"/>
                <w:left w:val="none" w:sz="0" w:space="0" w:color="auto"/>
                <w:bottom w:val="none" w:sz="0" w:space="0" w:color="auto"/>
                <w:right w:val="none" w:sz="0" w:space="0" w:color="auto"/>
              </w:divBdr>
            </w:div>
            <w:div w:id="1786650420">
              <w:marLeft w:val="0"/>
              <w:marRight w:val="0"/>
              <w:marTop w:val="0"/>
              <w:marBottom w:val="0"/>
              <w:divBdr>
                <w:top w:val="none" w:sz="0" w:space="0" w:color="auto"/>
                <w:left w:val="none" w:sz="0" w:space="0" w:color="auto"/>
                <w:bottom w:val="none" w:sz="0" w:space="0" w:color="auto"/>
                <w:right w:val="none" w:sz="0" w:space="0" w:color="auto"/>
              </w:divBdr>
            </w:div>
            <w:div w:id="810099253">
              <w:marLeft w:val="0"/>
              <w:marRight w:val="0"/>
              <w:marTop w:val="0"/>
              <w:marBottom w:val="0"/>
              <w:divBdr>
                <w:top w:val="none" w:sz="0" w:space="0" w:color="auto"/>
                <w:left w:val="none" w:sz="0" w:space="0" w:color="auto"/>
                <w:bottom w:val="none" w:sz="0" w:space="0" w:color="auto"/>
                <w:right w:val="none" w:sz="0" w:space="0" w:color="auto"/>
              </w:divBdr>
            </w:div>
            <w:div w:id="1798916772">
              <w:marLeft w:val="0"/>
              <w:marRight w:val="0"/>
              <w:marTop w:val="0"/>
              <w:marBottom w:val="0"/>
              <w:divBdr>
                <w:top w:val="none" w:sz="0" w:space="0" w:color="auto"/>
                <w:left w:val="none" w:sz="0" w:space="0" w:color="auto"/>
                <w:bottom w:val="none" w:sz="0" w:space="0" w:color="auto"/>
                <w:right w:val="none" w:sz="0" w:space="0" w:color="auto"/>
              </w:divBdr>
            </w:div>
            <w:div w:id="482089518">
              <w:marLeft w:val="0"/>
              <w:marRight w:val="0"/>
              <w:marTop w:val="0"/>
              <w:marBottom w:val="0"/>
              <w:divBdr>
                <w:top w:val="none" w:sz="0" w:space="0" w:color="auto"/>
                <w:left w:val="none" w:sz="0" w:space="0" w:color="auto"/>
                <w:bottom w:val="none" w:sz="0" w:space="0" w:color="auto"/>
                <w:right w:val="none" w:sz="0" w:space="0" w:color="auto"/>
              </w:divBdr>
            </w:div>
            <w:div w:id="1590849983">
              <w:marLeft w:val="0"/>
              <w:marRight w:val="0"/>
              <w:marTop w:val="0"/>
              <w:marBottom w:val="0"/>
              <w:divBdr>
                <w:top w:val="none" w:sz="0" w:space="0" w:color="auto"/>
                <w:left w:val="none" w:sz="0" w:space="0" w:color="auto"/>
                <w:bottom w:val="none" w:sz="0" w:space="0" w:color="auto"/>
                <w:right w:val="none" w:sz="0" w:space="0" w:color="auto"/>
              </w:divBdr>
            </w:div>
            <w:div w:id="1633748395">
              <w:marLeft w:val="0"/>
              <w:marRight w:val="0"/>
              <w:marTop w:val="0"/>
              <w:marBottom w:val="0"/>
              <w:divBdr>
                <w:top w:val="none" w:sz="0" w:space="0" w:color="auto"/>
                <w:left w:val="none" w:sz="0" w:space="0" w:color="auto"/>
                <w:bottom w:val="none" w:sz="0" w:space="0" w:color="auto"/>
                <w:right w:val="none" w:sz="0" w:space="0" w:color="auto"/>
              </w:divBdr>
            </w:div>
            <w:div w:id="212095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a.com/bible/kjv1900/Rom%203.23-24" TargetMode="External"/><Relationship Id="rId13" Type="http://schemas.openxmlformats.org/officeDocument/2006/relationships/hyperlink" Target="https://biblia.com/bible/kjv1900/Lev%2019.%2015" TargetMode="External"/><Relationship Id="rId18" Type="http://schemas.openxmlformats.org/officeDocument/2006/relationships/hyperlink" Target="https://biblia.com/bible/kjv1900/Rom%2013.1-7" TargetMode="External"/><Relationship Id="rId26" Type="http://schemas.openxmlformats.org/officeDocument/2006/relationships/hyperlink" Target="https://biblia.com/bible/kjv1900/Gal%206.7-10" TargetMode="External"/><Relationship Id="rId39" Type="http://schemas.openxmlformats.org/officeDocument/2006/relationships/hyperlink" Target="https://biblia.com/bible/kjv1900/Matt%2019.3-10" TargetMode="External"/><Relationship Id="rId3" Type="http://schemas.openxmlformats.org/officeDocument/2006/relationships/settings" Target="settings.xml"/><Relationship Id="rId21" Type="http://schemas.openxmlformats.org/officeDocument/2006/relationships/hyperlink" Target="https://biblia.com/bible/kjv1900/2%20Cor%2010.8" TargetMode="External"/><Relationship Id="rId34" Type="http://schemas.openxmlformats.org/officeDocument/2006/relationships/hyperlink" Target="https://biblia.com/bible/kjv1900/Col%203.23-24" TargetMode="External"/><Relationship Id="rId42" Type="http://schemas.openxmlformats.org/officeDocument/2006/relationships/hyperlink" Target="https://biblia.com/bible/kjv1900/Matt%2019.5" TargetMode="External"/><Relationship Id="rId7" Type="http://schemas.openxmlformats.org/officeDocument/2006/relationships/hyperlink" Target="https://biblia.com/bible/kjv1900/1%20Pet%202.12" TargetMode="External"/><Relationship Id="rId12" Type="http://schemas.openxmlformats.org/officeDocument/2006/relationships/hyperlink" Target="https://biblia.com/bible/kjv1900/Matt%2019.13-15" TargetMode="External"/><Relationship Id="rId17" Type="http://schemas.openxmlformats.org/officeDocument/2006/relationships/hyperlink" Target="https://staffhandbook.intervarsity.org/employment/staff-code-conduct" TargetMode="External"/><Relationship Id="rId25" Type="http://schemas.openxmlformats.org/officeDocument/2006/relationships/hyperlink" Target="https://biblia.com/bible/kjv1900/1%20John%203.18" TargetMode="External"/><Relationship Id="rId33" Type="http://schemas.openxmlformats.org/officeDocument/2006/relationships/hyperlink" Target="https://biblia.com/bible/kjv1900/Col%201.9-12" TargetMode="External"/><Relationship Id="rId38" Type="http://schemas.openxmlformats.org/officeDocument/2006/relationships/hyperlink" Target="https://biblia.com/bible/kjv1900/Matt%205.32"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biblia.com/bible/kjv1900/Gal%205.13" TargetMode="External"/><Relationship Id="rId20" Type="http://schemas.openxmlformats.org/officeDocument/2006/relationships/hyperlink" Target="https://biblia.com/bible/kjv1900/Rev%207.9-10" TargetMode="External"/><Relationship Id="rId29" Type="http://schemas.openxmlformats.org/officeDocument/2006/relationships/hyperlink" Target="https://biblia.com/bible/kjv1900/Col%203.15-17" TargetMode="External"/><Relationship Id="rId41" Type="http://schemas.openxmlformats.org/officeDocument/2006/relationships/hyperlink" Target="https://biblia.com/bible/kjv1900/Matt%205.32" TargetMode="External"/><Relationship Id="rId1" Type="http://schemas.openxmlformats.org/officeDocument/2006/relationships/numbering" Target="numbering.xml"/><Relationship Id="rId6" Type="http://schemas.openxmlformats.org/officeDocument/2006/relationships/hyperlink" Target="https://biblia.com/bible/kjv1900/Rom%2012.2" TargetMode="External"/><Relationship Id="rId11" Type="http://schemas.openxmlformats.org/officeDocument/2006/relationships/hyperlink" Target="https://staffhandbook.intervarsity.org/employment/staff-code-conduct" TargetMode="External"/><Relationship Id="rId24" Type="http://schemas.openxmlformats.org/officeDocument/2006/relationships/hyperlink" Target="https://biblia.com/bible/kjv1900/1%20John%201.5-7" TargetMode="External"/><Relationship Id="rId32" Type="http://schemas.openxmlformats.org/officeDocument/2006/relationships/hyperlink" Target="https://biblia.com/bible/kjv1900/Acts%2020.17-38" TargetMode="External"/><Relationship Id="rId37" Type="http://schemas.openxmlformats.org/officeDocument/2006/relationships/hyperlink" Target="https://biblia.com/bible/kjv1900/Matt%205.27-28" TargetMode="External"/><Relationship Id="rId40" Type="http://schemas.openxmlformats.org/officeDocument/2006/relationships/hyperlink" Target="https://biblia.com/bible/kjv1900/Rom%201.18-31" TargetMode="External"/><Relationship Id="rId45" Type="http://schemas.openxmlformats.org/officeDocument/2006/relationships/fontTable" Target="fontTable.xml"/><Relationship Id="rId5" Type="http://schemas.openxmlformats.org/officeDocument/2006/relationships/hyperlink" Target="https://staffhandbook.intervarsity.org/employment/staff-code-conduct" TargetMode="External"/><Relationship Id="rId15" Type="http://schemas.openxmlformats.org/officeDocument/2006/relationships/hyperlink" Target="https://biblia.com/bible/kjv1900/John%2013.34-35" TargetMode="External"/><Relationship Id="rId23" Type="http://schemas.openxmlformats.org/officeDocument/2006/relationships/hyperlink" Target="https://biblia.com/bible/kjv1900/2%20Cor%208.16-24" TargetMode="External"/><Relationship Id="rId28" Type="http://schemas.openxmlformats.org/officeDocument/2006/relationships/hyperlink" Target="https://biblia.com/bible/kjv1900/Eph%205.3-4" TargetMode="External"/><Relationship Id="rId36" Type="http://schemas.openxmlformats.org/officeDocument/2006/relationships/hyperlink" Target="https://biblia.com/bible/kjv1900/Gen%202.18-24" TargetMode="External"/><Relationship Id="rId10" Type="http://schemas.openxmlformats.org/officeDocument/2006/relationships/hyperlink" Target="https://staffhandbook.intervarsity.org/employment/staff-code-conduct" TargetMode="External"/><Relationship Id="rId19" Type="http://schemas.openxmlformats.org/officeDocument/2006/relationships/hyperlink" Target="https://biblia.com/bible/kjv1900/Gal%203.28" TargetMode="External"/><Relationship Id="rId31" Type="http://schemas.openxmlformats.org/officeDocument/2006/relationships/hyperlink" Target="https://biblia.com/bible/kjv1900/Titus%203.2" TargetMode="External"/><Relationship Id="rId44" Type="http://schemas.openxmlformats.org/officeDocument/2006/relationships/hyperlink" Target="https://biblia.com/bible/kjv1900/1%20Cor%206.15-20" TargetMode="External"/><Relationship Id="rId4" Type="http://schemas.openxmlformats.org/officeDocument/2006/relationships/webSettings" Target="webSettings.xml"/><Relationship Id="rId9" Type="http://schemas.openxmlformats.org/officeDocument/2006/relationships/hyperlink" Target="https://staffhandbook.intervarsity.org/employment/staff-code-conduct" TargetMode="External"/><Relationship Id="rId14" Type="http://schemas.openxmlformats.org/officeDocument/2006/relationships/hyperlink" Target="https://biblia.com/bible/kjv1900/Lev%2019.29-31" TargetMode="External"/><Relationship Id="rId22" Type="http://schemas.openxmlformats.org/officeDocument/2006/relationships/hyperlink" Target="https://biblia.com/bible/kjv1900/2%20Cor%2013.11" TargetMode="External"/><Relationship Id="rId27" Type="http://schemas.openxmlformats.org/officeDocument/2006/relationships/hyperlink" Target="https://biblia.com/bible/kjv1900/Eph%204.15-16" TargetMode="External"/><Relationship Id="rId30" Type="http://schemas.openxmlformats.org/officeDocument/2006/relationships/hyperlink" Target="https://biblia.com/bible/kjv1900/Eph%204.29" TargetMode="External"/><Relationship Id="rId35" Type="http://schemas.openxmlformats.org/officeDocument/2006/relationships/hyperlink" Target="https://biblia.com/bible/kjv1900/1%20Pet%204.10" TargetMode="External"/><Relationship Id="rId43" Type="http://schemas.openxmlformats.org/officeDocument/2006/relationships/hyperlink" Target="https://biblia.com/bible/kjv1900/Mark%2010.2-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2650</Words>
  <Characters>15109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Mentzer</dc:creator>
  <cp:keywords/>
  <dc:description/>
  <cp:lastModifiedBy>Katie Mentzer</cp:lastModifiedBy>
  <cp:revision>6</cp:revision>
  <dcterms:created xsi:type="dcterms:W3CDTF">2018-01-31T18:13:00Z</dcterms:created>
  <dcterms:modified xsi:type="dcterms:W3CDTF">2018-02-18T00:41:00Z</dcterms:modified>
</cp:coreProperties>
</file>